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846BA" w14:textId="6A6E4BE0" w:rsidR="00B32358" w:rsidRPr="00476456" w:rsidRDefault="00B32358" w:rsidP="00ED1860">
      <w:pPr>
        <w:pBdr>
          <w:top w:val="single" w:sz="4" w:space="1" w:color="000000"/>
          <w:left w:val="single" w:sz="4" w:space="3" w:color="000000"/>
          <w:bottom w:val="single" w:sz="4" w:space="1" w:color="000000"/>
          <w:right w:val="single" w:sz="4" w:space="0" w:color="000000"/>
        </w:pBdr>
        <w:spacing w:after="240"/>
        <w:ind w:right="98"/>
        <w:jc w:val="center"/>
        <w:rPr>
          <w:rFonts w:ascii="Calibri" w:hAnsi="Calibri"/>
          <w:b/>
          <w:bCs/>
          <w:caps/>
          <w:sz w:val="28"/>
          <w:szCs w:val="26"/>
        </w:rPr>
      </w:pPr>
      <w:r w:rsidRPr="00476456">
        <w:rPr>
          <w:rFonts w:ascii="Calibri" w:hAnsi="Calibri"/>
          <w:b/>
          <w:bCs/>
          <w:caps/>
          <w:sz w:val="28"/>
          <w:szCs w:val="26"/>
        </w:rPr>
        <w:br/>
      </w:r>
      <w:r w:rsidR="005F6EBE" w:rsidRPr="00476456">
        <w:rPr>
          <w:rFonts w:ascii="Calibri" w:hAnsi="Calibri"/>
          <w:b/>
          <w:bCs/>
          <w:caps/>
          <w:sz w:val="28"/>
          <w:szCs w:val="26"/>
        </w:rPr>
        <w:t xml:space="preserve">Lettre </w:t>
      </w:r>
      <w:r w:rsidR="00801237" w:rsidRPr="00476456">
        <w:rPr>
          <w:rFonts w:ascii="Calibri" w:hAnsi="Calibri"/>
          <w:b/>
          <w:bCs/>
          <w:caps/>
          <w:sz w:val="28"/>
          <w:szCs w:val="26"/>
        </w:rPr>
        <w:t>de consultation</w:t>
      </w:r>
      <w:r w:rsidRPr="00476456">
        <w:rPr>
          <w:rFonts w:ascii="Calibri" w:hAnsi="Calibri"/>
          <w:b/>
          <w:bCs/>
          <w:caps/>
          <w:sz w:val="28"/>
          <w:szCs w:val="26"/>
        </w:rPr>
        <w:br/>
      </w:r>
    </w:p>
    <w:p w14:paraId="419DA9EE" w14:textId="3080827E" w:rsidR="00801237" w:rsidRPr="00476456" w:rsidRDefault="00801237" w:rsidP="00285514">
      <w:pPr>
        <w:keepNext/>
        <w:numPr>
          <w:ilvl w:val="0"/>
          <w:numId w:val="12"/>
        </w:numPr>
        <w:autoSpaceDE/>
        <w:spacing w:before="240" w:after="120"/>
        <w:ind w:left="357" w:hanging="357"/>
        <w:jc w:val="both"/>
        <w:rPr>
          <w:rFonts w:ascii="Calibri" w:hAnsi="Calibri"/>
          <w:b/>
          <w:smallCaps/>
          <w:u w:val="single"/>
        </w:rPr>
      </w:pPr>
      <w:r w:rsidRPr="00476456">
        <w:rPr>
          <w:rFonts w:ascii="Calibri" w:hAnsi="Calibri"/>
          <w:b/>
          <w:smallCaps/>
          <w:u w:val="single"/>
        </w:rPr>
        <w:t>Contexte</w:t>
      </w:r>
    </w:p>
    <w:p w14:paraId="1A9D833E" w14:textId="16CD9228" w:rsidR="002B32C7" w:rsidRPr="00476456" w:rsidRDefault="002B32C7" w:rsidP="002B32C7">
      <w:pPr>
        <w:pStyle w:val="Sous-titre"/>
        <w:spacing w:after="240"/>
        <w:jc w:val="both"/>
        <w:rPr>
          <w:rFonts w:asciiTheme="minorHAnsi" w:hAnsiTheme="minorHAnsi"/>
          <w:b w:val="0"/>
          <w:sz w:val="22"/>
          <w:szCs w:val="22"/>
          <w:lang w:val="fr-FR"/>
        </w:rPr>
      </w:pPr>
      <w:r w:rsidRPr="00476456">
        <w:rPr>
          <w:rFonts w:asciiTheme="minorHAnsi" w:hAnsiTheme="minorHAnsi"/>
          <w:b w:val="0"/>
          <w:sz w:val="22"/>
          <w:szCs w:val="22"/>
          <w:lang w:val="fr-FR"/>
        </w:rPr>
        <w:t>Expertise France est l’agence française de coopération technique internationale. Elle conçoit et met en œuvre des projets destinés à contribuer au développement équilibré des pays partenaires, conformément aux objectifs de développement durable (ODD) de l’Agenda 2030 et aux priorités de l’action extérieure de la France. La mission d’Expertise France est de répondre à la demande de pays partenaires qui veulent renforcer la qualité de leurs politiques publiques pour relever les défis environnementaux, sociaux, économiques ou sécuritaires auxquels ils sont confrontés.</w:t>
      </w:r>
      <w:r w:rsidR="00F66A48" w:rsidRPr="00476456">
        <w:rPr>
          <w:rFonts w:asciiTheme="minorHAnsi" w:hAnsiTheme="minorHAnsi"/>
          <w:b w:val="0"/>
          <w:sz w:val="22"/>
          <w:szCs w:val="22"/>
          <w:lang w:val="fr-FR"/>
        </w:rPr>
        <w:t xml:space="preserve"> </w:t>
      </w:r>
      <w:r w:rsidRPr="00476456">
        <w:rPr>
          <w:rFonts w:asciiTheme="minorHAnsi" w:hAnsiTheme="minorHAnsi"/>
          <w:b w:val="0"/>
          <w:sz w:val="22"/>
          <w:szCs w:val="22"/>
          <w:lang w:val="fr-FR"/>
        </w:rPr>
        <w:t>Pour cela, l’agence mène des projets dans les principaux domaines de l'action publique :</w:t>
      </w:r>
    </w:p>
    <w:p w14:paraId="21C216F1" w14:textId="2A8392EE" w:rsidR="002B32C7" w:rsidRPr="00476456" w:rsidRDefault="002B32C7" w:rsidP="00285514">
      <w:pPr>
        <w:pStyle w:val="Sous-titre"/>
        <w:numPr>
          <w:ilvl w:val="0"/>
          <w:numId w:val="11"/>
        </w:numPr>
        <w:ind w:left="714" w:hanging="357"/>
        <w:jc w:val="both"/>
        <w:rPr>
          <w:rFonts w:asciiTheme="minorHAnsi" w:hAnsiTheme="minorHAnsi"/>
          <w:b w:val="0"/>
          <w:sz w:val="22"/>
          <w:szCs w:val="22"/>
          <w:lang w:val="fr-FR"/>
        </w:rPr>
      </w:pPr>
      <w:r w:rsidRPr="00476456">
        <w:rPr>
          <w:rFonts w:asciiTheme="minorHAnsi" w:hAnsiTheme="minorHAnsi"/>
          <w:b w:val="0"/>
          <w:sz w:val="22"/>
          <w:szCs w:val="22"/>
          <w:lang w:val="fr-FR"/>
        </w:rPr>
        <w:t>Gouvernance démocratique, économique et financière</w:t>
      </w:r>
      <w:r w:rsidR="00AD2690">
        <w:rPr>
          <w:rFonts w:asciiTheme="minorHAnsi" w:hAnsiTheme="minorHAnsi"/>
          <w:b w:val="0"/>
          <w:sz w:val="22"/>
          <w:szCs w:val="22"/>
          <w:lang w:val="fr-FR"/>
        </w:rPr>
        <w:t>.</w:t>
      </w:r>
    </w:p>
    <w:p w14:paraId="2864E2D3" w14:textId="14A87188" w:rsidR="002B32C7" w:rsidRPr="00476456" w:rsidRDefault="002B32C7" w:rsidP="00285514">
      <w:pPr>
        <w:pStyle w:val="Sous-titre"/>
        <w:numPr>
          <w:ilvl w:val="0"/>
          <w:numId w:val="11"/>
        </w:numPr>
        <w:ind w:left="714" w:hanging="357"/>
        <w:jc w:val="both"/>
        <w:rPr>
          <w:rFonts w:asciiTheme="minorHAnsi" w:hAnsiTheme="minorHAnsi"/>
          <w:b w:val="0"/>
          <w:sz w:val="22"/>
          <w:szCs w:val="22"/>
          <w:lang w:val="fr-FR"/>
        </w:rPr>
      </w:pPr>
      <w:r w:rsidRPr="00476456">
        <w:rPr>
          <w:rFonts w:asciiTheme="minorHAnsi" w:hAnsiTheme="minorHAnsi"/>
          <w:b w:val="0"/>
          <w:sz w:val="22"/>
          <w:szCs w:val="22"/>
          <w:lang w:val="fr-FR"/>
        </w:rPr>
        <w:t>Paix, stabilité et sécurité</w:t>
      </w:r>
      <w:r w:rsidR="00AD2690">
        <w:rPr>
          <w:rFonts w:asciiTheme="minorHAnsi" w:hAnsiTheme="minorHAnsi"/>
          <w:b w:val="0"/>
          <w:sz w:val="22"/>
          <w:szCs w:val="22"/>
          <w:lang w:val="fr-FR"/>
        </w:rPr>
        <w:t>.</w:t>
      </w:r>
    </w:p>
    <w:p w14:paraId="05764046" w14:textId="1D18234F" w:rsidR="00F66A48" w:rsidRPr="00476456" w:rsidRDefault="00F66A48" w:rsidP="00285514">
      <w:pPr>
        <w:pStyle w:val="Sous-titre"/>
        <w:numPr>
          <w:ilvl w:val="0"/>
          <w:numId w:val="11"/>
        </w:numPr>
        <w:ind w:left="714" w:hanging="357"/>
        <w:jc w:val="both"/>
        <w:rPr>
          <w:rFonts w:asciiTheme="minorHAnsi" w:hAnsiTheme="minorHAnsi"/>
          <w:b w:val="0"/>
          <w:sz w:val="22"/>
          <w:szCs w:val="22"/>
          <w:lang w:val="fr-FR"/>
        </w:rPr>
      </w:pPr>
      <w:r w:rsidRPr="00476456">
        <w:rPr>
          <w:rFonts w:asciiTheme="minorHAnsi" w:hAnsiTheme="minorHAnsi"/>
          <w:b w:val="0"/>
          <w:sz w:val="22"/>
          <w:szCs w:val="22"/>
          <w:lang w:val="fr-FR"/>
        </w:rPr>
        <w:t>Développement durable, climat et agriculture</w:t>
      </w:r>
      <w:r w:rsidR="00AD2690">
        <w:rPr>
          <w:rFonts w:asciiTheme="minorHAnsi" w:hAnsiTheme="minorHAnsi"/>
          <w:b w:val="0"/>
          <w:sz w:val="22"/>
          <w:szCs w:val="22"/>
          <w:lang w:val="fr-FR"/>
        </w:rPr>
        <w:t>.</w:t>
      </w:r>
    </w:p>
    <w:p w14:paraId="62CFB690" w14:textId="420F4A51" w:rsidR="00F66A48" w:rsidRPr="00476456" w:rsidRDefault="00F66A48" w:rsidP="00285514">
      <w:pPr>
        <w:pStyle w:val="Sous-titre"/>
        <w:numPr>
          <w:ilvl w:val="0"/>
          <w:numId w:val="11"/>
        </w:numPr>
        <w:spacing w:after="240"/>
        <w:jc w:val="both"/>
        <w:rPr>
          <w:rFonts w:asciiTheme="minorHAnsi" w:hAnsiTheme="minorHAnsi"/>
          <w:b w:val="0"/>
          <w:sz w:val="22"/>
          <w:szCs w:val="22"/>
          <w:lang w:val="fr-FR"/>
        </w:rPr>
      </w:pPr>
      <w:r w:rsidRPr="00476456">
        <w:rPr>
          <w:rFonts w:asciiTheme="minorHAnsi" w:hAnsiTheme="minorHAnsi"/>
          <w:b w:val="0"/>
          <w:sz w:val="22"/>
          <w:szCs w:val="22"/>
          <w:lang w:val="fr-FR"/>
        </w:rPr>
        <w:t>Santé et développement humain</w:t>
      </w:r>
      <w:r w:rsidR="00AD2690">
        <w:rPr>
          <w:rFonts w:asciiTheme="minorHAnsi" w:hAnsiTheme="minorHAnsi"/>
          <w:b w:val="0"/>
          <w:sz w:val="22"/>
          <w:szCs w:val="22"/>
          <w:lang w:val="fr-FR"/>
        </w:rPr>
        <w:t>.</w:t>
      </w:r>
    </w:p>
    <w:p w14:paraId="7B8B39B2" w14:textId="1ABA84CC" w:rsidR="005055B7" w:rsidRDefault="005055B7" w:rsidP="00F66A48">
      <w:pPr>
        <w:jc w:val="both"/>
        <w:rPr>
          <w:rFonts w:asciiTheme="minorHAnsi" w:hAnsiTheme="minorHAnsi"/>
          <w:sz w:val="22"/>
          <w:szCs w:val="22"/>
        </w:rPr>
      </w:pPr>
      <w:r w:rsidRPr="005055B7">
        <w:rPr>
          <w:rFonts w:asciiTheme="minorHAnsi" w:hAnsiTheme="minorHAnsi"/>
          <w:sz w:val="22"/>
          <w:szCs w:val="22"/>
        </w:rPr>
        <w:t>Expertise France est chargée de la mise en œuvre du Projet d’Appui à la Gestion des Finances Publiques (PAGEFIP) en Mauritanie, financé par l’Union Européenne</w:t>
      </w:r>
      <w:r w:rsidR="0018342D">
        <w:rPr>
          <w:rFonts w:asciiTheme="minorHAnsi" w:hAnsiTheme="minorHAnsi"/>
          <w:sz w:val="22"/>
          <w:szCs w:val="22"/>
        </w:rPr>
        <w:t>, la Direction Générale du Trésor (France), et l’AFD (France).</w:t>
      </w:r>
    </w:p>
    <w:p w14:paraId="62AD5569" w14:textId="2CA218BF" w:rsidR="005055B7" w:rsidRPr="005055B7" w:rsidRDefault="00801237" w:rsidP="005055B7">
      <w:pPr>
        <w:keepNext/>
        <w:numPr>
          <w:ilvl w:val="0"/>
          <w:numId w:val="12"/>
        </w:numPr>
        <w:autoSpaceDE/>
        <w:spacing w:before="240" w:after="120"/>
        <w:ind w:left="357" w:hanging="357"/>
        <w:jc w:val="both"/>
        <w:rPr>
          <w:rFonts w:ascii="Calibri" w:hAnsi="Calibri"/>
          <w:b/>
          <w:smallCaps/>
          <w:u w:val="single"/>
        </w:rPr>
      </w:pPr>
      <w:r w:rsidRPr="00476456">
        <w:rPr>
          <w:rFonts w:ascii="Calibri" w:hAnsi="Calibri"/>
          <w:b/>
          <w:smallCaps/>
          <w:u w:val="single"/>
        </w:rPr>
        <w:t>Objet et caractéristiques principales du projet de contrat</w:t>
      </w:r>
    </w:p>
    <w:p w14:paraId="556AB83C" w14:textId="791C628D" w:rsidR="00F62E85" w:rsidRDefault="005055B7" w:rsidP="00F62E85">
      <w:pPr>
        <w:pStyle w:val="Sous-titre"/>
        <w:spacing w:after="240"/>
        <w:jc w:val="both"/>
        <w:rPr>
          <w:rFonts w:asciiTheme="minorHAnsi" w:hAnsiTheme="minorHAnsi"/>
          <w:b w:val="0"/>
          <w:sz w:val="22"/>
          <w:szCs w:val="22"/>
          <w:lang w:val="fr-FR"/>
        </w:rPr>
      </w:pPr>
      <w:r w:rsidRPr="005055B7">
        <w:rPr>
          <w:rFonts w:asciiTheme="minorHAnsi" w:hAnsiTheme="minorHAnsi"/>
          <w:b w:val="0"/>
          <w:sz w:val="22"/>
          <w:szCs w:val="22"/>
          <w:lang w:val="fr-FR"/>
        </w:rPr>
        <w:t xml:space="preserve">Expertise France souhaite conclure un contrat de prestation de service portant sur </w:t>
      </w:r>
      <w:r w:rsidR="00F62E85">
        <w:rPr>
          <w:rFonts w:asciiTheme="minorHAnsi" w:hAnsiTheme="minorHAnsi"/>
          <w:b w:val="0"/>
          <w:sz w:val="22"/>
          <w:szCs w:val="22"/>
          <w:lang w:val="fr-FR"/>
        </w:rPr>
        <w:t xml:space="preserve">la </w:t>
      </w:r>
      <w:r w:rsidR="00F62E85" w:rsidRPr="00F62E85">
        <w:rPr>
          <w:rFonts w:asciiTheme="minorHAnsi" w:hAnsiTheme="minorHAnsi"/>
          <w:b w:val="0"/>
          <w:sz w:val="22"/>
          <w:szCs w:val="22"/>
          <w:lang w:val="fr-FR"/>
        </w:rPr>
        <w:t>REFONTE DE L’AP</w:t>
      </w:r>
      <w:r w:rsidR="00F62E85">
        <w:rPr>
          <w:rFonts w:asciiTheme="minorHAnsi" w:hAnsiTheme="minorHAnsi"/>
          <w:b w:val="0"/>
          <w:sz w:val="22"/>
          <w:szCs w:val="22"/>
          <w:lang w:val="fr-FR"/>
        </w:rPr>
        <w:t xml:space="preserve">PLICATION DE GESTION DE LA PAIE, </w:t>
      </w:r>
      <w:r w:rsidR="00F62E85" w:rsidRPr="00F62E85">
        <w:rPr>
          <w:rFonts w:asciiTheme="minorHAnsi" w:hAnsiTheme="minorHAnsi"/>
          <w:b w:val="0"/>
          <w:sz w:val="22"/>
          <w:szCs w:val="22"/>
          <w:lang w:val="fr-FR"/>
        </w:rPr>
        <w:t>RATEB</w:t>
      </w:r>
      <w:r w:rsidR="005D78E8">
        <w:rPr>
          <w:rFonts w:asciiTheme="minorHAnsi" w:hAnsiTheme="minorHAnsi"/>
          <w:b w:val="0"/>
          <w:sz w:val="22"/>
          <w:szCs w:val="22"/>
          <w:lang w:val="fr-FR"/>
        </w:rPr>
        <w:t xml:space="preserve">. </w:t>
      </w:r>
      <w:r w:rsidRPr="005055B7">
        <w:rPr>
          <w:rFonts w:asciiTheme="minorHAnsi" w:hAnsiTheme="minorHAnsi"/>
          <w:b w:val="0"/>
          <w:sz w:val="22"/>
          <w:szCs w:val="22"/>
          <w:lang w:val="fr-FR"/>
        </w:rPr>
        <w:t xml:space="preserve"> </w:t>
      </w:r>
      <w:r w:rsidR="00F62E85" w:rsidRPr="00F62E85">
        <w:rPr>
          <w:rFonts w:asciiTheme="minorHAnsi" w:hAnsiTheme="minorHAnsi"/>
          <w:b w:val="0"/>
          <w:sz w:val="22"/>
          <w:szCs w:val="22"/>
          <w:lang w:val="fr-FR"/>
        </w:rPr>
        <w:t xml:space="preserve">La mission a pour objet la refonte de l’application de gestion de la paie RATEB « gestion de la paie », son hébergement, son exploitation, sa maintenance et son support ainsi que des prestations d’accompagnement pour le développement de son usage dans l’objectif </w:t>
      </w:r>
      <w:r w:rsidR="00F62E85">
        <w:rPr>
          <w:rFonts w:asciiTheme="minorHAnsi" w:hAnsiTheme="minorHAnsi"/>
          <w:b w:val="0"/>
          <w:sz w:val="22"/>
          <w:szCs w:val="22"/>
          <w:lang w:val="fr-FR"/>
        </w:rPr>
        <w:t>de supporter l’arrivée de la LOL</w:t>
      </w:r>
      <w:r w:rsidR="00F62E85" w:rsidRPr="00F62E85">
        <w:rPr>
          <w:rFonts w:asciiTheme="minorHAnsi" w:hAnsiTheme="minorHAnsi"/>
          <w:b w:val="0"/>
          <w:sz w:val="22"/>
          <w:szCs w:val="22"/>
          <w:lang w:val="fr-FR"/>
        </w:rPr>
        <w:t>F et de ses nombreux impacts</w:t>
      </w:r>
      <w:r w:rsidR="00F62E85">
        <w:rPr>
          <w:rFonts w:asciiTheme="minorHAnsi" w:hAnsiTheme="minorHAnsi"/>
          <w:b w:val="0"/>
          <w:sz w:val="22"/>
          <w:szCs w:val="22"/>
          <w:lang w:val="fr-FR"/>
        </w:rPr>
        <w:t>.</w:t>
      </w:r>
    </w:p>
    <w:p w14:paraId="164D3EE3" w14:textId="40859A4A" w:rsidR="006A37C0" w:rsidRPr="00476456" w:rsidRDefault="005055B7" w:rsidP="003C019B">
      <w:pPr>
        <w:pStyle w:val="Sous-titre"/>
        <w:spacing w:after="240"/>
        <w:jc w:val="both"/>
        <w:rPr>
          <w:rFonts w:asciiTheme="minorHAnsi" w:hAnsiTheme="minorHAnsi"/>
          <w:b w:val="0"/>
          <w:sz w:val="22"/>
          <w:szCs w:val="22"/>
          <w:lang w:val="fr-FR"/>
        </w:rPr>
      </w:pPr>
      <w:r w:rsidRPr="005055B7">
        <w:rPr>
          <w:rFonts w:asciiTheme="minorHAnsi" w:hAnsiTheme="minorHAnsi"/>
          <w:b w:val="0"/>
          <w:sz w:val="22"/>
          <w:szCs w:val="22"/>
          <w:lang w:val="fr-FR"/>
        </w:rPr>
        <w:t>Il pourra être attribué à un bureau d’étude ou à un consortium de bureaux. La date prévisionnelle de dém</w:t>
      </w:r>
      <w:r w:rsidR="006A37C0">
        <w:rPr>
          <w:rFonts w:asciiTheme="minorHAnsi" w:hAnsiTheme="minorHAnsi"/>
          <w:b w:val="0"/>
          <w:sz w:val="22"/>
          <w:szCs w:val="22"/>
          <w:lang w:val="fr-FR"/>
        </w:rPr>
        <w:t xml:space="preserve">arrage des activités : </w:t>
      </w:r>
      <w:r w:rsidR="002A6D2A">
        <w:rPr>
          <w:rFonts w:asciiTheme="minorHAnsi" w:hAnsiTheme="minorHAnsi"/>
          <w:b w:val="0"/>
          <w:sz w:val="22"/>
          <w:szCs w:val="22"/>
          <w:lang w:val="fr-FR"/>
        </w:rPr>
        <w:t>est le 09</w:t>
      </w:r>
      <w:bookmarkStart w:id="0" w:name="_GoBack"/>
      <w:bookmarkEnd w:id="0"/>
      <w:r w:rsidR="006A37C0" w:rsidRPr="0018342D">
        <w:rPr>
          <w:rFonts w:asciiTheme="minorHAnsi" w:hAnsiTheme="minorHAnsi"/>
          <w:b w:val="0"/>
          <w:sz w:val="22"/>
          <w:szCs w:val="22"/>
          <w:lang w:val="fr-FR"/>
        </w:rPr>
        <w:t xml:space="preserve"> </w:t>
      </w:r>
      <w:r w:rsidR="00F62E85" w:rsidRPr="0018342D">
        <w:rPr>
          <w:rFonts w:asciiTheme="minorHAnsi" w:hAnsiTheme="minorHAnsi"/>
          <w:b w:val="0"/>
          <w:sz w:val="22"/>
          <w:szCs w:val="22"/>
          <w:lang w:val="fr-FR"/>
        </w:rPr>
        <w:t>décembre 2020</w:t>
      </w:r>
      <w:r w:rsidR="00EB7E11">
        <w:rPr>
          <w:rFonts w:asciiTheme="minorHAnsi" w:hAnsiTheme="minorHAnsi"/>
          <w:b w:val="0"/>
          <w:sz w:val="22"/>
          <w:szCs w:val="22"/>
          <w:lang w:val="fr-FR"/>
        </w:rPr>
        <w:t>.</w:t>
      </w:r>
      <w:r w:rsidRPr="005055B7">
        <w:rPr>
          <w:rFonts w:asciiTheme="minorHAnsi" w:hAnsiTheme="minorHAnsi"/>
          <w:b w:val="0"/>
          <w:sz w:val="22"/>
          <w:szCs w:val="22"/>
          <w:lang w:val="fr-FR"/>
        </w:rPr>
        <w:t xml:space="preserve">  Les activités et livrables attendus au titre du présent contrat sont détaillés dans l</w:t>
      </w:r>
      <w:r w:rsidR="00AB4BE5">
        <w:rPr>
          <w:rFonts w:asciiTheme="minorHAnsi" w:hAnsiTheme="minorHAnsi"/>
          <w:b w:val="0"/>
          <w:sz w:val="22"/>
          <w:szCs w:val="22"/>
          <w:lang w:val="fr-FR"/>
        </w:rPr>
        <w:t>e cahier des charges</w:t>
      </w:r>
      <w:r w:rsidRPr="005055B7">
        <w:rPr>
          <w:rFonts w:asciiTheme="minorHAnsi" w:hAnsiTheme="minorHAnsi"/>
          <w:b w:val="0"/>
          <w:sz w:val="22"/>
          <w:szCs w:val="22"/>
          <w:lang w:val="fr-FR"/>
        </w:rPr>
        <w:t>. Les activités seront à réaliser à Nouakchott.</w:t>
      </w:r>
    </w:p>
    <w:tbl>
      <w:tblPr>
        <w:tblStyle w:val="Grilledutableau"/>
        <w:tblW w:w="0" w:type="auto"/>
        <w:tblLook w:val="04A0" w:firstRow="1" w:lastRow="0" w:firstColumn="1" w:lastColumn="0" w:noHBand="0" w:noVBand="1"/>
      </w:tblPr>
      <w:tblGrid>
        <w:gridCol w:w="4814"/>
        <w:gridCol w:w="4814"/>
      </w:tblGrid>
      <w:tr w:rsidR="003C019B" w:rsidRPr="00476456" w14:paraId="732C6C3F" w14:textId="77777777" w:rsidTr="003C019B">
        <w:tc>
          <w:tcPr>
            <w:tcW w:w="9628" w:type="dxa"/>
            <w:gridSpan w:val="2"/>
            <w:tcBorders>
              <w:top w:val="nil"/>
              <w:left w:val="nil"/>
              <w:bottom w:val="single" w:sz="4" w:space="0" w:color="auto"/>
              <w:right w:val="nil"/>
            </w:tcBorders>
          </w:tcPr>
          <w:p w14:paraId="68AA953E" w14:textId="21B542BF" w:rsidR="003C019B" w:rsidRPr="00476456" w:rsidRDefault="00476456" w:rsidP="00801237">
            <w:pPr>
              <w:jc w:val="both"/>
              <w:rPr>
                <w:rFonts w:asciiTheme="minorHAnsi" w:hAnsiTheme="minorHAnsi"/>
                <w:szCs w:val="22"/>
              </w:rPr>
            </w:pPr>
            <w:r w:rsidRPr="00476456">
              <w:rPr>
                <w:rFonts w:ascii="Calibri" w:hAnsi="Calibri"/>
                <w:b/>
                <w:sz w:val="22"/>
                <w:szCs w:val="22"/>
              </w:rPr>
              <w:t>CARACTERISTIQUES PRINCIPALES DU PROJET DE CONTRAT</w:t>
            </w:r>
          </w:p>
        </w:tc>
      </w:tr>
      <w:tr w:rsidR="001C7CFE" w:rsidRPr="00476456" w14:paraId="7EA76707" w14:textId="77777777" w:rsidTr="00530F37">
        <w:tc>
          <w:tcPr>
            <w:tcW w:w="4814" w:type="dxa"/>
            <w:tcBorders>
              <w:top w:val="single" w:sz="4" w:space="0" w:color="auto"/>
            </w:tcBorders>
            <w:vAlign w:val="center"/>
          </w:tcPr>
          <w:p w14:paraId="0D1C6CC0" w14:textId="77287D23" w:rsidR="001C7CFE" w:rsidRPr="00476456" w:rsidRDefault="001C7CFE" w:rsidP="00530F37">
            <w:pPr>
              <w:spacing w:before="120" w:after="120"/>
              <w:rPr>
                <w:rFonts w:ascii="Calibri" w:hAnsi="Calibri"/>
                <w:b/>
                <w:sz w:val="22"/>
                <w:szCs w:val="22"/>
              </w:rPr>
            </w:pPr>
            <w:r w:rsidRPr="00476456">
              <w:rPr>
                <w:rFonts w:ascii="Calibri" w:hAnsi="Calibri"/>
                <w:b/>
                <w:sz w:val="22"/>
                <w:szCs w:val="22"/>
              </w:rPr>
              <w:t>Nature des prix</w:t>
            </w:r>
          </w:p>
        </w:tc>
        <w:tc>
          <w:tcPr>
            <w:tcW w:w="4814" w:type="dxa"/>
            <w:tcBorders>
              <w:top w:val="single" w:sz="4" w:space="0" w:color="auto"/>
            </w:tcBorders>
            <w:vAlign w:val="center"/>
          </w:tcPr>
          <w:p w14:paraId="1684C5DD" w14:textId="63B273E2" w:rsidR="001C7CFE" w:rsidRPr="00476456" w:rsidRDefault="001B3BE6" w:rsidP="00A279A9">
            <w:pPr>
              <w:rPr>
                <w:rFonts w:asciiTheme="minorHAnsi" w:hAnsiTheme="minorHAnsi"/>
                <w:szCs w:val="22"/>
              </w:rPr>
            </w:pPr>
            <w:r>
              <w:rPr>
                <w:rFonts w:asciiTheme="minorHAnsi" w:hAnsiTheme="minorHAnsi"/>
                <w:szCs w:val="22"/>
              </w:rPr>
              <w:t>Prix</w:t>
            </w:r>
            <w:r w:rsidR="00A279A9">
              <w:rPr>
                <w:rFonts w:asciiTheme="minorHAnsi" w:hAnsiTheme="minorHAnsi"/>
                <w:szCs w:val="22"/>
              </w:rPr>
              <w:t xml:space="preserve"> unitaires</w:t>
            </w:r>
          </w:p>
        </w:tc>
      </w:tr>
      <w:tr w:rsidR="00715EF7" w:rsidRPr="00476456" w14:paraId="038DBCDA" w14:textId="77777777" w:rsidTr="00530F37">
        <w:tc>
          <w:tcPr>
            <w:tcW w:w="4814" w:type="dxa"/>
            <w:vAlign w:val="center"/>
          </w:tcPr>
          <w:p w14:paraId="2FE0E26D" w14:textId="031C8C4F" w:rsidR="00715EF7" w:rsidRPr="00476456" w:rsidRDefault="00A279A9" w:rsidP="00A279A9">
            <w:pPr>
              <w:spacing w:before="120" w:after="120"/>
              <w:rPr>
                <w:rFonts w:ascii="Calibri" w:hAnsi="Calibri"/>
                <w:b/>
                <w:sz w:val="22"/>
                <w:szCs w:val="22"/>
              </w:rPr>
            </w:pPr>
            <w:r>
              <w:rPr>
                <w:rFonts w:ascii="Calibri" w:hAnsi="Calibri"/>
                <w:b/>
                <w:sz w:val="22"/>
                <w:szCs w:val="22"/>
              </w:rPr>
              <w:t>Durée d’exécution</w:t>
            </w:r>
          </w:p>
        </w:tc>
        <w:tc>
          <w:tcPr>
            <w:tcW w:w="4814" w:type="dxa"/>
            <w:vAlign w:val="center"/>
          </w:tcPr>
          <w:p w14:paraId="615B385A" w14:textId="542989B4" w:rsidR="00715EF7" w:rsidRPr="00476456" w:rsidRDefault="00C35D85" w:rsidP="00AB4BE5">
            <w:pPr>
              <w:rPr>
                <w:rFonts w:asciiTheme="minorHAnsi" w:hAnsiTheme="minorHAnsi"/>
                <w:szCs w:val="22"/>
              </w:rPr>
            </w:pPr>
            <w:r>
              <w:rPr>
                <w:rFonts w:asciiTheme="minorHAnsi" w:hAnsiTheme="minorHAnsi"/>
                <w:szCs w:val="22"/>
              </w:rPr>
              <w:t>06</w:t>
            </w:r>
            <w:r w:rsidR="00BF04C3">
              <w:rPr>
                <w:rFonts w:asciiTheme="minorHAnsi" w:hAnsiTheme="minorHAnsi"/>
                <w:szCs w:val="22"/>
              </w:rPr>
              <w:t xml:space="preserve"> mois</w:t>
            </w:r>
          </w:p>
        </w:tc>
      </w:tr>
      <w:tr w:rsidR="00715EF7" w:rsidRPr="00476456" w14:paraId="20751ACB" w14:textId="77777777" w:rsidTr="00530F37">
        <w:tc>
          <w:tcPr>
            <w:tcW w:w="4814" w:type="dxa"/>
            <w:vAlign w:val="center"/>
          </w:tcPr>
          <w:p w14:paraId="5E40E27B" w14:textId="2A5E62D4" w:rsidR="00715EF7" w:rsidRPr="00476456" w:rsidRDefault="00715EF7" w:rsidP="00530F37">
            <w:pPr>
              <w:spacing w:before="120" w:after="120"/>
              <w:rPr>
                <w:rFonts w:ascii="Calibri" w:hAnsi="Calibri"/>
                <w:b/>
                <w:sz w:val="22"/>
                <w:szCs w:val="22"/>
              </w:rPr>
            </w:pPr>
            <w:r w:rsidRPr="00476456">
              <w:rPr>
                <w:rFonts w:ascii="Calibri" w:hAnsi="Calibri"/>
                <w:b/>
                <w:sz w:val="22"/>
                <w:szCs w:val="22"/>
              </w:rPr>
              <w:t xml:space="preserve">Montant maximal de l’enveloppe </w:t>
            </w:r>
            <w:r w:rsidR="003C019B" w:rsidRPr="00476456">
              <w:rPr>
                <w:rFonts w:ascii="Calibri" w:hAnsi="Calibri"/>
                <w:b/>
                <w:sz w:val="22"/>
                <w:szCs w:val="22"/>
              </w:rPr>
              <w:t>financière</w:t>
            </w:r>
          </w:p>
        </w:tc>
        <w:tc>
          <w:tcPr>
            <w:tcW w:w="4814" w:type="dxa"/>
            <w:vAlign w:val="center"/>
          </w:tcPr>
          <w:p w14:paraId="7A3D65BE" w14:textId="5979B7CB" w:rsidR="00715EF7" w:rsidRPr="00476456" w:rsidRDefault="00940D4E" w:rsidP="00530F37">
            <w:pPr>
              <w:rPr>
                <w:rFonts w:asciiTheme="minorHAnsi" w:hAnsiTheme="minorHAnsi"/>
                <w:szCs w:val="22"/>
              </w:rPr>
            </w:pPr>
            <w:r>
              <w:rPr>
                <w:rFonts w:asciiTheme="minorHAnsi" w:hAnsiTheme="minorHAnsi"/>
                <w:szCs w:val="22"/>
              </w:rPr>
              <w:t>4</w:t>
            </w:r>
            <w:r w:rsidR="00AB4BE5">
              <w:rPr>
                <w:rFonts w:asciiTheme="minorHAnsi" w:hAnsiTheme="minorHAnsi"/>
                <w:szCs w:val="22"/>
              </w:rPr>
              <w:t>0 000 € TTC</w:t>
            </w:r>
          </w:p>
        </w:tc>
      </w:tr>
      <w:tr w:rsidR="003C019B" w:rsidRPr="00476456" w14:paraId="65693162" w14:textId="77777777" w:rsidTr="00530F37">
        <w:tc>
          <w:tcPr>
            <w:tcW w:w="4814" w:type="dxa"/>
            <w:vAlign w:val="center"/>
          </w:tcPr>
          <w:p w14:paraId="368E889D" w14:textId="72191D34" w:rsidR="003C019B" w:rsidRPr="00476456" w:rsidRDefault="003C019B" w:rsidP="00530F37">
            <w:pPr>
              <w:spacing w:before="120" w:after="120"/>
              <w:rPr>
                <w:rFonts w:ascii="Calibri" w:hAnsi="Calibri"/>
                <w:b/>
                <w:sz w:val="22"/>
                <w:szCs w:val="22"/>
              </w:rPr>
            </w:pPr>
            <w:r w:rsidRPr="00476456">
              <w:rPr>
                <w:rFonts w:ascii="Calibri" w:hAnsi="Calibri"/>
                <w:b/>
                <w:sz w:val="22"/>
                <w:szCs w:val="22"/>
              </w:rPr>
              <w:t>Lieu d’exécution du contrat</w:t>
            </w:r>
          </w:p>
        </w:tc>
        <w:tc>
          <w:tcPr>
            <w:tcW w:w="4814" w:type="dxa"/>
            <w:vAlign w:val="center"/>
          </w:tcPr>
          <w:p w14:paraId="151BC535" w14:textId="76D5CFC9" w:rsidR="003C019B" w:rsidRPr="00476456" w:rsidRDefault="00A279A9" w:rsidP="00530F37">
            <w:pPr>
              <w:rPr>
                <w:rFonts w:asciiTheme="minorHAnsi" w:hAnsiTheme="minorHAnsi"/>
                <w:szCs w:val="22"/>
              </w:rPr>
            </w:pPr>
            <w:r>
              <w:rPr>
                <w:rFonts w:asciiTheme="minorHAnsi" w:hAnsiTheme="minorHAnsi"/>
                <w:szCs w:val="22"/>
              </w:rPr>
              <w:t>Nouakchott</w:t>
            </w:r>
          </w:p>
        </w:tc>
      </w:tr>
      <w:tr w:rsidR="00530F37" w:rsidRPr="00476456" w14:paraId="791216FB" w14:textId="77777777" w:rsidTr="00530F37">
        <w:tc>
          <w:tcPr>
            <w:tcW w:w="4814" w:type="dxa"/>
            <w:vAlign w:val="center"/>
          </w:tcPr>
          <w:p w14:paraId="7B965BBA" w14:textId="3293299E" w:rsidR="00530F37" w:rsidRPr="0018342D" w:rsidRDefault="00530F37" w:rsidP="00530F37">
            <w:pPr>
              <w:spacing w:before="120" w:after="120"/>
              <w:rPr>
                <w:rFonts w:ascii="Calibri" w:hAnsi="Calibri"/>
                <w:b/>
                <w:color w:val="auto"/>
                <w:sz w:val="22"/>
                <w:szCs w:val="22"/>
              </w:rPr>
            </w:pPr>
            <w:r w:rsidRPr="0018342D">
              <w:rPr>
                <w:rFonts w:ascii="Calibri" w:hAnsi="Calibri"/>
                <w:b/>
                <w:color w:val="auto"/>
                <w:sz w:val="22"/>
                <w:szCs w:val="22"/>
              </w:rPr>
              <w:t xml:space="preserve">Devise paiement </w:t>
            </w:r>
          </w:p>
        </w:tc>
        <w:tc>
          <w:tcPr>
            <w:tcW w:w="4814" w:type="dxa"/>
            <w:vAlign w:val="center"/>
          </w:tcPr>
          <w:p w14:paraId="5249ECE6" w14:textId="2BF17FFB" w:rsidR="00530F37" w:rsidRPr="0018342D" w:rsidRDefault="006A659A" w:rsidP="006A659A">
            <w:pPr>
              <w:rPr>
                <w:rFonts w:asciiTheme="minorHAnsi" w:hAnsiTheme="minorHAnsi"/>
                <w:color w:val="auto"/>
                <w:szCs w:val="22"/>
                <w:highlight w:val="yellow"/>
              </w:rPr>
            </w:pPr>
            <w:r w:rsidRPr="0018342D">
              <w:rPr>
                <w:rFonts w:asciiTheme="minorHAnsi" w:hAnsiTheme="minorHAnsi"/>
                <w:color w:val="auto"/>
                <w:szCs w:val="22"/>
              </w:rPr>
              <w:t>Selon le prestataire retenu (Euros ou MRU)</w:t>
            </w:r>
          </w:p>
        </w:tc>
      </w:tr>
    </w:tbl>
    <w:p w14:paraId="6675A152" w14:textId="14F8E5CD" w:rsidR="006E6AAF" w:rsidRPr="00476456" w:rsidRDefault="00A20CDB" w:rsidP="00285514">
      <w:pPr>
        <w:keepNext/>
        <w:numPr>
          <w:ilvl w:val="0"/>
          <w:numId w:val="12"/>
        </w:numPr>
        <w:autoSpaceDE/>
        <w:spacing w:before="240" w:after="120"/>
        <w:ind w:left="357" w:hanging="357"/>
        <w:jc w:val="both"/>
        <w:rPr>
          <w:rFonts w:ascii="Calibri" w:hAnsi="Calibri"/>
          <w:b/>
          <w:smallCaps/>
          <w:u w:val="single"/>
        </w:rPr>
      </w:pPr>
      <w:r w:rsidRPr="00476456">
        <w:rPr>
          <w:rFonts w:ascii="Calibri" w:hAnsi="Calibri"/>
          <w:b/>
          <w:smallCaps/>
          <w:u w:val="single"/>
        </w:rPr>
        <w:lastRenderedPageBreak/>
        <w:t>Calendrier de passation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268"/>
        <w:gridCol w:w="2410"/>
      </w:tblGrid>
      <w:tr w:rsidR="006E6AAF" w:rsidRPr="00476456" w14:paraId="3D5E40C6" w14:textId="77777777" w:rsidTr="00AF56CF">
        <w:tc>
          <w:tcPr>
            <w:tcW w:w="4536" w:type="dxa"/>
            <w:tcBorders>
              <w:bottom w:val="nil"/>
            </w:tcBorders>
          </w:tcPr>
          <w:p w14:paraId="49BAC1E5" w14:textId="77777777" w:rsidR="006E6AAF" w:rsidRPr="00476456" w:rsidRDefault="006E6AAF" w:rsidP="00AF56CF">
            <w:pPr>
              <w:rPr>
                <w:rFonts w:ascii="Calibri" w:hAnsi="Calibri"/>
                <w:sz w:val="22"/>
                <w:szCs w:val="22"/>
              </w:rPr>
            </w:pPr>
          </w:p>
        </w:tc>
        <w:tc>
          <w:tcPr>
            <w:tcW w:w="2268" w:type="dxa"/>
            <w:shd w:val="pct10" w:color="auto" w:fill="FFFFFF"/>
          </w:tcPr>
          <w:p w14:paraId="1CAD58BE" w14:textId="77777777" w:rsidR="006E6AAF" w:rsidRPr="00476456" w:rsidRDefault="006E6AAF" w:rsidP="00AF56CF">
            <w:pPr>
              <w:jc w:val="center"/>
              <w:rPr>
                <w:rFonts w:ascii="Calibri" w:hAnsi="Calibri"/>
                <w:b/>
                <w:sz w:val="22"/>
                <w:szCs w:val="22"/>
              </w:rPr>
            </w:pPr>
            <w:r w:rsidRPr="00476456">
              <w:rPr>
                <w:rFonts w:ascii="Calibri" w:hAnsi="Calibri"/>
                <w:b/>
                <w:sz w:val="22"/>
                <w:szCs w:val="22"/>
              </w:rPr>
              <w:t>DATE*</w:t>
            </w:r>
          </w:p>
        </w:tc>
        <w:tc>
          <w:tcPr>
            <w:tcW w:w="2410" w:type="dxa"/>
            <w:tcBorders>
              <w:bottom w:val="nil"/>
            </w:tcBorders>
            <w:shd w:val="pct10" w:color="auto" w:fill="FFFFFF"/>
          </w:tcPr>
          <w:p w14:paraId="41322FBD" w14:textId="381D5EB8" w:rsidR="006E6AAF" w:rsidRPr="00476456" w:rsidRDefault="00A20CDB" w:rsidP="00A20CDB">
            <w:pPr>
              <w:jc w:val="center"/>
              <w:rPr>
                <w:rFonts w:ascii="Calibri" w:hAnsi="Calibri"/>
                <w:b/>
                <w:sz w:val="22"/>
                <w:szCs w:val="22"/>
              </w:rPr>
            </w:pPr>
            <w:r w:rsidRPr="00476456">
              <w:rPr>
                <w:rFonts w:ascii="Calibri" w:hAnsi="Calibri"/>
                <w:b/>
                <w:sz w:val="22"/>
                <w:szCs w:val="22"/>
              </w:rPr>
              <w:t>HEUR</w:t>
            </w:r>
            <w:r w:rsidR="003216BF" w:rsidRPr="00476456">
              <w:rPr>
                <w:rFonts w:ascii="Calibri" w:hAnsi="Calibri"/>
                <w:b/>
                <w:sz w:val="22"/>
                <w:szCs w:val="22"/>
              </w:rPr>
              <w:t>E</w:t>
            </w:r>
          </w:p>
        </w:tc>
      </w:tr>
      <w:tr w:rsidR="006E6AAF" w:rsidRPr="00476456" w14:paraId="70E16384" w14:textId="77777777" w:rsidTr="00AF56CF">
        <w:tc>
          <w:tcPr>
            <w:tcW w:w="4536" w:type="dxa"/>
            <w:shd w:val="pct10" w:color="auto" w:fill="FFFFFF"/>
          </w:tcPr>
          <w:p w14:paraId="56EFEA42" w14:textId="06769B3D" w:rsidR="006E6AAF" w:rsidRPr="00476456" w:rsidRDefault="00A20CDB" w:rsidP="00AF56CF">
            <w:pPr>
              <w:spacing w:before="120" w:after="120"/>
              <w:rPr>
                <w:rFonts w:ascii="Calibri" w:hAnsi="Calibri"/>
                <w:b/>
                <w:sz w:val="22"/>
                <w:szCs w:val="22"/>
              </w:rPr>
            </w:pPr>
            <w:r w:rsidRPr="00476456">
              <w:rPr>
                <w:rFonts w:ascii="Calibri" w:hAnsi="Calibri"/>
                <w:b/>
                <w:sz w:val="22"/>
                <w:szCs w:val="22"/>
              </w:rPr>
              <w:t>Date limite de remise des offres</w:t>
            </w:r>
          </w:p>
        </w:tc>
        <w:tc>
          <w:tcPr>
            <w:tcW w:w="2268" w:type="dxa"/>
          </w:tcPr>
          <w:p w14:paraId="4CFABF71" w14:textId="3F436739" w:rsidR="006E6AAF" w:rsidRPr="00A279A9" w:rsidRDefault="00940D4E" w:rsidP="00AB4BE5">
            <w:pPr>
              <w:spacing w:before="120" w:after="120"/>
              <w:jc w:val="center"/>
              <w:rPr>
                <w:rFonts w:ascii="Calibri" w:hAnsi="Calibri"/>
                <w:sz w:val="22"/>
                <w:szCs w:val="22"/>
              </w:rPr>
            </w:pPr>
            <w:r>
              <w:rPr>
                <w:rFonts w:ascii="Calibri" w:hAnsi="Calibri"/>
                <w:sz w:val="22"/>
                <w:szCs w:val="22"/>
              </w:rPr>
              <w:t>04/12</w:t>
            </w:r>
            <w:r w:rsidR="00A279A9" w:rsidRPr="00A279A9">
              <w:rPr>
                <w:rFonts w:ascii="Calibri" w:hAnsi="Calibri"/>
                <w:sz w:val="22"/>
                <w:szCs w:val="22"/>
              </w:rPr>
              <w:t>/20</w:t>
            </w:r>
            <w:r w:rsidR="00AB4BE5">
              <w:rPr>
                <w:rFonts w:ascii="Calibri" w:hAnsi="Calibri"/>
                <w:sz w:val="22"/>
                <w:szCs w:val="22"/>
              </w:rPr>
              <w:t>20</w:t>
            </w:r>
          </w:p>
        </w:tc>
        <w:tc>
          <w:tcPr>
            <w:tcW w:w="2410" w:type="dxa"/>
          </w:tcPr>
          <w:p w14:paraId="4A8F273E" w14:textId="17EEBE7F" w:rsidR="006E6AAF" w:rsidRPr="00A279A9" w:rsidRDefault="00A279A9" w:rsidP="00811BAF">
            <w:pPr>
              <w:spacing w:before="120" w:after="120"/>
              <w:jc w:val="center"/>
              <w:rPr>
                <w:rFonts w:ascii="Calibri" w:hAnsi="Calibri"/>
                <w:sz w:val="22"/>
                <w:szCs w:val="22"/>
              </w:rPr>
            </w:pPr>
            <w:r w:rsidRPr="00A279A9">
              <w:rPr>
                <w:rFonts w:ascii="Calibri" w:hAnsi="Calibri"/>
                <w:sz w:val="22"/>
                <w:szCs w:val="22"/>
              </w:rPr>
              <w:t>18</w:t>
            </w:r>
            <w:r w:rsidR="006E6AAF" w:rsidRPr="00A279A9">
              <w:rPr>
                <w:rFonts w:ascii="Calibri" w:hAnsi="Calibri"/>
                <w:sz w:val="22"/>
                <w:szCs w:val="22"/>
              </w:rPr>
              <w:t>:00 (</w:t>
            </w:r>
            <w:r w:rsidR="00811BAF" w:rsidRPr="00A279A9">
              <w:rPr>
                <w:rFonts w:ascii="Calibri" w:hAnsi="Calibri"/>
                <w:sz w:val="22"/>
                <w:szCs w:val="22"/>
              </w:rPr>
              <w:t xml:space="preserve">heure de </w:t>
            </w:r>
            <w:r w:rsidR="00AB4BE5">
              <w:rPr>
                <w:rFonts w:ascii="Calibri" w:hAnsi="Calibri"/>
                <w:sz w:val="22"/>
                <w:szCs w:val="22"/>
              </w:rPr>
              <w:t>Paris</w:t>
            </w:r>
            <w:r w:rsidR="00811BAF" w:rsidRPr="00A279A9">
              <w:rPr>
                <w:rFonts w:ascii="Calibri" w:hAnsi="Calibri"/>
                <w:sz w:val="22"/>
                <w:szCs w:val="22"/>
              </w:rPr>
              <w:t>)</w:t>
            </w:r>
          </w:p>
        </w:tc>
      </w:tr>
      <w:tr w:rsidR="00811BAF" w:rsidRPr="00476456" w14:paraId="75BE3DA0" w14:textId="77777777" w:rsidTr="00AF56CF">
        <w:tc>
          <w:tcPr>
            <w:tcW w:w="4536" w:type="dxa"/>
            <w:shd w:val="pct10" w:color="auto" w:fill="FFFFFF"/>
          </w:tcPr>
          <w:p w14:paraId="79315822" w14:textId="0B35E082" w:rsidR="00811BAF" w:rsidRPr="00476456" w:rsidRDefault="00811BAF" w:rsidP="00811BAF">
            <w:pPr>
              <w:spacing w:before="120" w:after="120"/>
              <w:rPr>
                <w:rFonts w:ascii="Calibri" w:hAnsi="Calibri"/>
                <w:b/>
                <w:sz w:val="22"/>
                <w:szCs w:val="22"/>
              </w:rPr>
            </w:pPr>
            <w:r w:rsidRPr="00476456">
              <w:rPr>
                <w:rFonts w:ascii="Calibri" w:hAnsi="Calibri"/>
                <w:b/>
                <w:sz w:val="22"/>
                <w:szCs w:val="22"/>
              </w:rPr>
              <w:t>Finalisation de l’analyse des offres</w:t>
            </w:r>
          </w:p>
        </w:tc>
        <w:tc>
          <w:tcPr>
            <w:tcW w:w="2268" w:type="dxa"/>
          </w:tcPr>
          <w:p w14:paraId="750F193E" w14:textId="02E97392" w:rsidR="00811BAF" w:rsidRPr="00476456" w:rsidRDefault="00940D4E" w:rsidP="00811BAF">
            <w:pPr>
              <w:spacing w:before="120" w:after="120"/>
              <w:jc w:val="center"/>
              <w:rPr>
                <w:rFonts w:ascii="Calibri" w:hAnsi="Calibri"/>
                <w:sz w:val="22"/>
                <w:szCs w:val="22"/>
                <w:highlight w:val="yellow"/>
              </w:rPr>
            </w:pPr>
            <w:r>
              <w:rPr>
                <w:rFonts w:ascii="Calibri" w:hAnsi="Calibri"/>
                <w:sz w:val="22"/>
                <w:szCs w:val="22"/>
              </w:rPr>
              <w:t>07</w:t>
            </w:r>
            <w:r w:rsidR="00AB4BE5">
              <w:rPr>
                <w:rFonts w:ascii="Calibri" w:hAnsi="Calibri"/>
                <w:sz w:val="22"/>
                <w:szCs w:val="22"/>
              </w:rPr>
              <w:t>/1</w:t>
            </w:r>
            <w:r w:rsidR="001B3BE6">
              <w:rPr>
                <w:rFonts w:ascii="Calibri" w:hAnsi="Calibri"/>
                <w:sz w:val="22"/>
                <w:szCs w:val="22"/>
              </w:rPr>
              <w:t>2</w:t>
            </w:r>
            <w:r w:rsidR="00AB4BE5" w:rsidRPr="00A279A9">
              <w:rPr>
                <w:rFonts w:ascii="Calibri" w:hAnsi="Calibri"/>
                <w:sz w:val="22"/>
                <w:szCs w:val="22"/>
              </w:rPr>
              <w:t>/20</w:t>
            </w:r>
            <w:r w:rsidR="00AB4BE5">
              <w:rPr>
                <w:rFonts w:ascii="Calibri" w:hAnsi="Calibri"/>
                <w:sz w:val="22"/>
                <w:szCs w:val="22"/>
              </w:rPr>
              <w:t>20</w:t>
            </w:r>
          </w:p>
        </w:tc>
        <w:tc>
          <w:tcPr>
            <w:tcW w:w="2410" w:type="dxa"/>
          </w:tcPr>
          <w:p w14:paraId="5F485A54" w14:textId="77777777" w:rsidR="00811BAF" w:rsidRPr="00EB7E11" w:rsidRDefault="00811BAF" w:rsidP="00811BAF">
            <w:pPr>
              <w:spacing w:before="120" w:after="120"/>
              <w:jc w:val="center"/>
              <w:rPr>
                <w:rFonts w:ascii="Calibri" w:hAnsi="Calibri"/>
                <w:sz w:val="22"/>
                <w:szCs w:val="22"/>
              </w:rPr>
            </w:pPr>
            <w:r w:rsidRPr="00EB7E11">
              <w:rPr>
                <w:rFonts w:ascii="Calibri" w:hAnsi="Calibri"/>
                <w:sz w:val="22"/>
                <w:szCs w:val="22"/>
              </w:rPr>
              <w:t>-</w:t>
            </w:r>
          </w:p>
        </w:tc>
      </w:tr>
      <w:tr w:rsidR="00811BAF" w:rsidRPr="00476456" w14:paraId="0A800617" w14:textId="77777777" w:rsidTr="00AF56CF">
        <w:tc>
          <w:tcPr>
            <w:tcW w:w="4536" w:type="dxa"/>
            <w:shd w:val="pct10" w:color="auto" w:fill="FFFFFF"/>
          </w:tcPr>
          <w:p w14:paraId="1E4F1FA9" w14:textId="7B206CE3" w:rsidR="00811BAF" w:rsidRPr="00476456" w:rsidRDefault="00811BAF" w:rsidP="00811BAF">
            <w:pPr>
              <w:spacing w:before="120" w:after="120"/>
              <w:rPr>
                <w:rFonts w:ascii="Calibri" w:hAnsi="Calibri"/>
                <w:b/>
                <w:sz w:val="22"/>
                <w:szCs w:val="22"/>
              </w:rPr>
            </w:pPr>
            <w:r w:rsidRPr="00476456">
              <w:rPr>
                <w:rFonts w:ascii="Calibri" w:hAnsi="Calibri"/>
                <w:b/>
                <w:sz w:val="22"/>
                <w:szCs w:val="22"/>
              </w:rPr>
              <w:t>Notification des attributions</w:t>
            </w:r>
          </w:p>
        </w:tc>
        <w:tc>
          <w:tcPr>
            <w:tcW w:w="2268" w:type="dxa"/>
          </w:tcPr>
          <w:p w14:paraId="5C7E45AC" w14:textId="2D7436E4" w:rsidR="00811BAF" w:rsidRPr="00476456" w:rsidRDefault="00940D4E" w:rsidP="00940D4E">
            <w:pPr>
              <w:spacing w:before="120" w:after="120"/>
              <w:jc w:val="center"/>
              <w:rPr>
                <w:rFonts w:ascii="Calibri" w:hAnsi="Calibri"/>
                <w:sz w:val="22"/>
                <w:szCs w:val="22"/>
                <w:highlight w:val="yellow"/>
              </w:rPr>
            </w:pPr>
            <w:r>
              <w:rPr>
                <w:rFonts w:ascii="Calibri" w:hAnsi="Calibri"/>
                <w:sz w:val="22"/>
                <w:szCs w:val="22"/>
              </w:rPr>
              <w:t>07</w:t>
            </w:r>
            <w:r w:rsidR="00AB4BE5">
              <w:rPr>
                <w:rFonts w:ascii="Calibri" w:hAnsi="Calibri"/>
                <w:sz w:val="22"/>
                <w:szCs w:val="22"/>
              </w:rPr>
              <w:t>/1</w:t>
            </w:r>
            <w:r w:rsidR="001B3BE6">
              <w:rPr>
                <w:rFonts w:ascii="Calibri" w:hAnsi="Calibri"/>
                <w:sz w:val="22"/>
                <w:szCs w:val="22"/>
              </w:rPr>
              <w:t>2</w:t>
            </w:r>
            <w:r w:rsidR="00A279A9" w:rsidRPr="00A279A9">
              <w:rPr>
                <w:rFonts w:ascii="Calibri" w:hAnsi="Calibri"/>
                <w:sz w:val="22"/>
                <w:szCs w:val="22"/>
              </w:rPr>
              <w:t>/</w:t>
            </w:r>
            <w:r w:rsidR="00AB4BE5" w:rsidRPr="00A279A9">
              <w:rPr>
                <w:rFonts w:ascii="Calibri" w:hAnsi="Calibri"/>
                <w:sz w:val="22"/>
                <w:szCs w:val="22"/>
              </w:rPr>
              <w:t>20</w:t>
            </w:r>
            <w:r w:rsidR="00AB4BE5">
              <w:rPr>
                <w:rFonts w:ascii="Calibri" w:hAnsi="Calibri"/>
                <w:sz w:val="22"/>
                <w:szCs w:val="22"/>
              </w:rPr>
              <w:t>20</w:t>
            </w:r>
          </w:p>
        </w:tc>
        <w:tc>
          <w:tcPr>
            <w:tcW w:w="2410" w:type="dxa"/>
          </w:tcPr>
          <w:p w14:paraId="7343C8EC" w14:textId="77777777" w:rsidR="00811BAF" w:rsidRPr="00EB7E11" w:rsidRDefault="00811BAF" w:rsidP="00811BAF">
            <w:pPr>
              <w:spacing w:before="120" w:after="120"/>
              <w:jc w:val="center"/>
              <w:rPr>
                <w:rFonts w:ascii="Calibri" w:hAnsi="Calibri"/>
                <w:sz w:val="22"/>
                <w:szCs w:val="22"/>
              </w:rPr>
            </w:pPr>
            <w:r w:rsidRPr="00EB7E11">
              <w:rPr>
                <w:rFonts w:ascii="Calibri" w:hAnsi="Calibri"/>
                <w:sz w:val="22"/>
                <w:szCs w:val="22"/>
              </w:rPr>
              <w:t>-</w:t>
            </w:r>
          </w:p>
        </w:tc>
      </w:tr>
      <w:tr w:rsidR="00811BAF" w:rsidRPr="00476456" w14:paraId="7BCAB693" w14:textId="77777777" w:rsidTr="00AF56CF">
        <w:tc>
          <w:tcPr>
            <w:tcW w:w="4536" w:type="dxa"/>
            <w:shd w:val="pct10" w:color="auto" w:fill="FFFFFF"/>
          </w:tcPr>
          <w:p w14:paraId="6C7659AC" w14:textId="2A306D61" w:rsidR="00811BAF" w:rsidRPr="00476456" w:rsidRDefault="00811BAF" w:rsidP="00811BAF">
            <w:pPr>
              <w:spacing w:before="120" w:after="120"/>
              <w:rPr>
                <w:rFonts w:ascii="Calibri" w:hAnsi="Calibri"/>
                <w:b/>
                <w:sz w:val="22"/>
                <w:szCs w:val="22"/>
              </w:rPr>
            </w:pPr>
            <w:r w:rsidRPr="00476456">
              <w:rPr>
                <w:rFonts w:ascii="Calibri" w:hAnsi="Calibri"/>
                <w:b/>
                <w:sz w:val="22"/>
                <w:szCs w:val="22"/>
              </w:rPr>
              <w:t>Signature du contrat</w:t>
            </w:r>
          </w:p>
        </w:tc>
        <w:tc>
          <w:tcPr>
            <w:tcW w:w="2268" w:type="dxa"/>
          </w:tcPr>
          <w:p w14:paraId="135B19F7" w14:textId="468D248D" w:rsidR="00811BAF" w:rsidRPr="00476456" w:rsidRDefault="00940D4E" w:rsidP="00811BAF">
            <w:pPr>
              <w:spacing w:before="120" w:after="120"/>
              <w:jc w:val="center"/>
              <w:rPr>
                <w:rFonts w:ascii="Calibri" w:hAnsi="Calibri"/>
                <w:sz w:val="22"/>
                <w:szCs w:val="22"/>
                <w:highlight w:val="yellow"/>
              </w:rPr>
            </w:pPr>
            <w:r>
              <w:rPr>
                <w:rFonts w:ascii="Calibri" w:hAnsi="Calibri"/>
                <w:sz w:val="22"/>
                <w:szCs w:val="22"/>
              </w:rPr>
              <w:t>08</w:t>
            </w:r>
            <w:r w:rsidR="00AB4BE5">
              <w:rPr>
                <w:rFonts w:ascii="Calibri" w:hAnsi="Calibri"/>
                <w:sz w:val="22"/>
                <w:szCs w:val="22"/>
              </w:rPr>
              <w:t>/1</w:t>
            </w:r>
            <w:r w:rsidR="001B3BE6">
              <w:rPr>
                <w:rFonts w:ascii="Calibri" w:hAnsi="Calibri"/>
                <w:sz w:val="22"/>
                <w:szCs w:val="22"/>
              </w:rPr>
              <w:t>2</w:t>
            </w:r>
            <w:r w:rsidR="00EB7E11" w:rsidRPr="00A279A9">
              <w:rPr>
                <w:rFonts w:ascii="Calibri" w:hAnsi="Calibri"/>
                <w:sz w:val="22"/>
                <w:szCs w:val="22"/>
              </w:rPr>
              <w:t>/</w:t>
            </w:r>
            <w:r w:rsidR="00AB4BE5" w:rsidRPr="00A279A9">
              <w:rPr>
                <w:rFonts w:ascii="Calibri" w:hAnsi="Calibri"/>
                <w:sz w:val="22"/>
                <w:szCs w:val="22"/>
              </w:rPr>
              <w:t>20</w:t>
            </w:r>
            <w:r w:rsidR="00AB4BE5">
              <w:rPr>
                <w:rFonts w:ascii="Calibri" w:hAnsi="Calibri"/>
                <w:sz w:val="22"/>
                <w:szCs w:val="22"/>
              </w:rPr>
              <w:t>20</w:t>
            </w:r>
          </w:p>
        </w:tc>
        <w:tc>
          <w:tcPr>
            <w:tcW w:w="2410" w:type="dxa"/>
          </w:tcPr>
          <w:p w14:paraId="28FFE396" w14:textId="77777777" w:rsidR="00811BAF" w:rsidRPr="00EB7E11" w:rsidRDefault="00811BAF" w:rsidP="00811BAF">
            <w:pPr>
              <w:spacing w:before="120" w:after="120"/>
              <w:jc w:val="center"/>
              <w:rPr>
                <w:rFonts w:ascii="Calibri" w:hAnsi="Calibri"/>
                <w:sz w:val="22"/>
                <w:szCs w:val="22"/>
              </w:rPr>
            </w:pPr>
            <w:r w:rsidRPr="00EB7E11">
              <w:rPr>
                <w:rFonts w:ascii="Calibri" w:hAnsi="Calibri"/>
                <w:sz w:val="22"/>
                <w:szCs w:val="22"/>
              </w:rPr>
              <w:t>-</w:t>
            </w:r>
          </w:p>
        </w:tc>
      </w:tr>
      <w:tr w:rsidR="00811BAF" w:rsidRPr="00476456" w14:paraId="1810E2C6" w14:textId="77777777" w:rsidTr="00AF56CF">
        <w:tc>
          <w:tcPr>
            <w:tcW w:w="4536" w:type="dxa"/>
            <w:shd w:val="pct10" w:color="auto" w:fill="FFFFFF"/>
          </w:tcPr>
          <w:p w14:paraId="2ACB1160" w14:textId="3D8B106A" w:rsidR="00811BAF" w:rsidRPr="00476456" w:rsidRDefault="00811BAF" w:rsidP="00811BAF">
            <w:pPr>
              <w:spacing w:before="120" w:after="120"/>
              <w:rPr>
                <w:rFonts w:ascii="Calibri" w:hAnsi="Calibri"/>
                <w:b/>
                <w:sz w:val="22"/>
                <w:szCs w:val="22"/>
              </w:rPr>
            </w:pPr>
            <w:r w:rsidRPr="00476456">
              <w:rPr>
                <w:rFonts w:ascii="Calibri" w:hAnsi="Calibri"/>
                <w:b/>
                <w:sz w:val="22"/>
                <w:szCs w:val="22"/>
              </w:rPr>
              <w:t>Entrée en vigueur du contrat</w:t>
            </w:r>
          </w:p>
        </w:tc>
        <w:tc>
          <w:tcPr>
            <w:tcW w:w="2268" w:type="dxa"/>
          </w:tcPr>
          <w:p w14:paraId="4B665FF9" w14:textId="78D78A69" w:rsidR="00811BAF" w:rsidRPr="00476456" w:rsidRDefault="00371CEB" w:rsidP="00811BAF">
            <w:pPr>
              <w:spacing w:before="120" w:after="120"/>
              <w:jc w:val="center"/>
              <w:rPr>
                <w:rFonts w:ascii="Calibri" w:hAnsi="Calibri"/>
                <w:sz w:val="22"/>
                <w:szCs w:val="22"/>
                <w:highlight w:val="yellow"/>
              </w:rPr>
            </w:pPr>
            <w:r>
              <w:rPr>
                <w:rFonts w:ascii="Calibri" w:hAnsi="Calibri"/>
                <w:sz w:val="22"/>
                <w:szCs w:val="22"/>
              </w:rPr>
              <w:t>0</w:t>
            </w:r>
            <w:r w:rsidR="00940D4E">
              <w:rPr>
                <w:rFonts w:ascii="Calibri" w:hAnsi="Calibri"/>
                <w:sz w:val="22"/>
                <w:szCs w:val="22"/>
              </w:rPr>
              <w:t>9</w:t>
            </w:r>
            <w:r w:rsidR="00AB4BE5">
              <w:rPr>
                <w:rFonts w:ascii="Calibri" w:hAnsi="Calibri"/>
                <w:sz w:val="22"/>
                <w:szCs w:val="22"/>
              </w:rPr>
              <w:t>/1</w:t>
            </w:r>
            <w:r w:rsidR="0018342D">
              <w:rPr>
                <w:rFonts w:ascii="Calibri" w:hAnsi="Calibri"/>
                <w:sz w:val="22"/>
                <w:szCs w:val="22"/>
              </w:rPr>
              <w:t>2</w:t>
            </w:r>
            <w:r w:rsidR="00EB7E11" w:rsidRPr="00A279A9">
              <w:rPr>
                <w:rFonts w:ascii="Calibri" w:hAnsi="Calibri"/>
                <w:sz w:val="22"/>
                <w:szCs w:val="22"/>
              </w:rPr>
              <w:t>/</w:t>
            </w:r>
            <w:r w:rsidR="00AB4BE5" w:rsidRPr="00A279A9">
              <w:rPr>
                <w:rFonts w:ascii="Calibri" w:hAnsi="Calibri"/>
                <w:sz w:val="22"/>
                <w:szCs w:val="22"/>
              </w:rPr>
              <w:t>20</w:t>
            </w:r>
            <w:r w:rsidR="00AB4BE5">
              <w:rPr>
                <w:rFonts w:ascii="Calibri" w:hAnsi="Calibri"/>
                <w:sz w:val="22"/>
                <w:szCs w:val="22"/>
              </w:rPr>
              <w:t>20</w:t>
            </w:r>
          </w:p>
        </w:tc>
        <w:tc>
          <w:tcPr>
            <w:tcW w:w="2410" w:type="dxa"/>
          </w:tcPr>
          <w:p w14:paraId="317CB3F7" w14:textId="77777777" w:rsidR="00811BAF" w:rsidRPr="00EB7E11" w:rsidRDefault="00811BAF" w:rsidP="00811BAF">
            <w:pPr>
              <w:spacing w:before="120" w:after="120"/>
              <w:jc w:val="center"/>
              <w:rPr>
                <w:rFonts w:ascii="Calibri" w:hAnsi="Calibri"/>
                <w:sz w:val="22"/>
                <w:szCs w:val="22"/>
              </w:rPr>
            </w:pPr>
            <w:r w:rsidRPr="00EB7E11">
              <w:rPr>
                <w:rFonts w:ascii="Calibri" w:hAnsi="Calibri"/>
                <w:sz w:val="22"/>
                <w:szCs w:val="22"/>
              </w:rPr>
              <w:t>-</w:t>
            </w:r>
          </w:p>
        </w:tc>
      </w:tr>
    </w:tbl>
    <w:p w14:paraId="559B748B" w14:textId="5B15400D" w:rsidR="003216BF" w:rsidRPr="001577D9" w:rsidRDefault="001577D9" w:rsidP="001577D9">
      <w:pPr>
        <w:spacing w:before="120" w:after="240"/>
        <w:ind w:left="360"/>
        <w:rPr>
          <w:b/>
        </w:rPr>
      </w:pPr>
      <w:r>
        <w:rPr>
          <w:b/>
        </w:rPr>
        <w:tab/>
      </w:r>
      <w:r w:rsidRPr="001577D9">
        <w:rPr>
          <w:b/>
        </w:rPr>
        <w:t>*</w:t>
      </w:r>
      <w:r w:rsidR="003216BF" w:rsidRPr="001577D9">
        <w:rPr>
          <w:rFonts w:asciiTheme="minorHAnsi" w:hAnsiTheme="minorHAnsi"/>
          <w:b/>
          <w:sz w:val="22"/>
          <w:szCs w:val="22"/>
        </w:rPr>
        <w:t>Date prévisionnelle</w:t>
      </w:r>
      <w:r>
        <w:rPr>
          <w:rFonts w:asciiTheme="minorHAnsi" w:hAnsiTheme="minorHAnsi"/>
          <w:b/>
          <w:sz w:val="22"/>
          <w:szCs w:val="22"/>
        </w:rPr>
        <w:t>.</w:t>
      </w:r>
    </w:p>
    <w:p w14:paraId="3E5A1CFC" w14:textId="4F01AECD" w:rsidR="00801237" w:rsidRDefault="00150C32" w:rsidP="00285514">
      <w:pPr>
        <w:keepNext/>
        <w:numPr>
          <w:ilvl w:val="0"/>
          <w:numId w:val="12"/>
        </w:numPr>
        <w:autoSpaceDE/>
        <w:spacing w:before="240" w:after="120"/>
        <w:ind w:left="357" w:hanging="357"/>
        <w:jc w:val="both"/>
        <w:rPr>
          <w:rFonts w:ascii="Calibri" w:hAnsi="Calibri"/>
          <w:b/>
          <w:smallCaps/>
          <w:u w:val="single"/>
        </w:rPr>
      </w:pPr>
      <w:r>
        <w:rPr>
          <w:rFonts w:ascii="Calibri" w:hAnsi="Calibri"/>
          <w:b/>
          <w:smallCaps/>
          <w:u w:val="single"/>
        </w:rPr>
        <w:t>Procédure de passation</w:t>
      </w:r>
    </w:p>
    <w:p w14:paraId="035FB2DF" w14:textId="77777777" w:rsidR="00CD521A" w:rsidRPr="00165139" w:rsidRDefault="00CD521A" w:rsidP="00CD521A">
      <w:pPr>
        <w:pStyle w:val="Corpsdetexte"/>
        <w:jc w:val="both"/>
        <w:rPr>
          <w:rFonts w:asciiTheme="minorHAnsi" w:hAnsiTheme="minorHAnsi" w:cs="Arial"/>
          <w:szCs w:val="22"/>
        </w:rPr>
      </w:pPr>
      <w:r w:rsidRPr="00165139">
        <w:rPr>
          <w:rFonts w:asciiTheme="minorHAnsi" w:hAnsiTheme="minorHAnsi" w:cs="Arial"/>
          <w:szCs w:val="22"/>
        </w:rPr>
        <w:t>Le présent contrat est soumis au Code de la commande publique français (CCP) dans sa version en vigueur issue de l'ordonnance n° 2018-1074 du 26 novembre 2018 portant partie législative et du décret n° 2018-1075 du 3 décembre 2018 portant partie réglementaire du Code de la commande publique.</w:t>
      </w:r>
    </w:p>
    <w:p w14:paraId="2216CF3C" w14:textId="223D10A8" w:rsidR="00801237" w:rsidRDefault="003657A1" w:rsidP="00CD521A">
      <w:pPr>
        <w:pStyle w:val="Corpsdetexte"/>
        <w:spacing w:after="0"/>
        <w:jc w:val="both"/>
        <w:rPr>
          <w:rFonts w:asciiTheme="minorHAnsi" w:hAnsiTheme="minorHAnsi"/>
          <w:szCs w:val="22"/>
        </w:rPr>
      </w:pPr>
      <w:r w:rsidRPr="00165139">
        <w:rPr>
          <w:rFonts w:asciiTheme="minorHAnsi" w:hAnsiTheme="minorHAnsi" w:cs="Arial"/>
          <w:szCs w:val="22"/>
        </w:rPr>
        <w:t xml:space="preserve">La consultation est passée selon la </w:t>
      </w:r>
      <w:r w:rsidRPr="00165139">
        <w:rPr>
          <w:rFonts w:asciiTheme="minorHAnsi" w:hAnsiTheme="minorHAnsi"/>
          <w:szCs w:val="22"/>
        </w:rPr>
        <w:t xml:space="preserve">procédure adaptée en application </w:t>
      </w:r>
      <w:r w:rsidR="00427E05" w:rsidRPr="00165139">
        <w:rPr>
          <w:rFonts w:asciiTheme="minorHAnsi" w:hAnsiTheme="minorHAnsi"/>
          <w:szCs w:val="22"/>
        </w:rPr>
        <w:t>des articles L. 2123-1 et R. 2123-1 au R. 2123-7 du CCP</w:t>
      </w:r>
      <w:r w:rsidR="00150C32" w:rsidRPr="00165139">
        <w:rPr>
          <w:rFonts w:asciiTheme="minorHAnsi" w:hAnsiTheme="minorHAnsi"/>
          <w:szCs w:val="22"/>
        </w:rPr>
        <w:t>.</w:t>
      </w:r>
    </w:p>
    <w:p w14:paraId="52EDF4F9" w14:textId="77777777" w:rsidR="00FD60DA" w:rsidRPr="00476456" w:rsidRDefault="00FD60DA" w:rsidP="00FD60DA">
      <w:pPr>
        <w:keepNext/>
        <w:numPr>
          <w:ilvl w:val="0"/>
          <w:numId w:val="12"/>
        </w:numPr>
        <w:autoSpaceDE/>
        <w:spacing w:before="240" w:after="120"/>
        <w:ind w:left="357" w:hanging="357"/>
        <w:jc w:val="both"/>
        <w:rPr>
          <w:rFonts w:ascii="Calibri" w:hAnsi="Calibri"/>
          <w:b/>
          <w:smallCaps/>
          <w:u w:val="single"/>
        </w:rPr>
      </w:pPr>
      <w:r w:rsidRPr="00476456">
        <w:rPr>
          <w:rFonts w:ascii="Calibri" w:hAnsi="Calibri"/>
          <w:b/>
          <w:smallCaps/>
          <w:u w:val="single"/>
        </w:rPr>
        <w:t>Dossier de consultation</w:t>
      </w:r>
    </w:p>
    <w:p w14:paraId="0DDBD1D2" w14:textId="3A2F29F0" w:rsidR="00FD60DA" w:rsidRPr="00476456" w:rsidRDefault="00FD60DA" w:rsidP="00FD60DA">
      <w:pPr>
        <w:pStyle w:val="Corpsdetexte"/>
        <w:spacing w:after="0"/>
        <w:jc w:val="both"/>
        <w:rPr>
          <w:rFonts w:asciiTheme="minorHAnsi" w:hAnsiTheme="minorHAnsi"/>
          <w:szCs w:val="22"/>
        </w:rPr>
      </w:pPr>
      <w:r w:rsidRPr="00476456">
        <w:rPr>
          <w:rFonts w:asciiTheme="minorHAnsi" w:hAnsiTheme="minorHAnsi"/>
          <w:szCs w:val="22"/>
        </w:rPr>
        <w:t xml:space="preserve">Le dossier de consultation est envoyé par voie électronique aux soumissionnaires </w:t>
      </w:r>
      <w:r w:rsidR="00AD2690">
        <w:rPr>
          <w:rFonts w:asciiTheme="minorHAnsi" w:hAnsiTheme="minorHAnsi"/>
          <w:szCs w:val="22"/>
        </w:rPr>
        <w:t xml:space="preserve">et </w:t>
      </w:r>
      <w:r w:rsidR="0018342D">
        <w:rPr>
          <w:rFonts w:asciiTheme="minorHAnsi" w:hAnsiTheme="minorHAnsi"/>
          <w:szCs w:val="22"/>
        </w:rPr>
        <w:t xml:space="preserve">est accessible sur le site internet </w:t>
      </w:r>
      <w:r w:rsidR="00F8293A">
        <w:rPr>
          <w:rFonts w:asciiTheme="minorHAnsi" w:hAnsiTheme="minorHAnsi"/>
          <w:szCs w:val="22"/>
        </w:rPr>
        <w:t xml:space="preserve">d’Expertise France. Il </w:t>
      </w:r>
      <w:r w:rsidRPr="00476456">
        <w:rPr>
          <w:rFonts w:asciiTheme="minorHAnsi" w:hAnsiTheme="minorHAnsi"/>
          <w:szCs w:val="22"/>
        </w:rPr>
        <w:t>est constitué de :</w:t>
      </w:r>
    </w:p>
    <w:p w14:paraId="450D2534" w14:textId="060E68DF" w:rsidR="00FD60DA" w:rsidRPr="00476456" w:rsidRDefault="00FD60DA" w:rsidP="00FD60DA">
      <w:pPr>
        <w:pStyle w:val="Corpsdetexte"/>
        <w:numPr>
          <w:ilvl w:val="0"/>
          <w:numId w:val="4"/>
        </w:numPr>
        <w:spacing w:after="0"/>
        <w:jc w:val="both"/>
        <w:rPr>
          <w:rFonts w:asciiTheme="minorHAnsi" w:hAnsiTheme="minorHAnsi"/>
          <w:szCs w:val="22"/>
        </w:rPr>
      </w:pPr>
      <w:r w:rsidRPr="00476456">
        <w:rPr>
          <w:rFonts w:asciiTheme="minorHAnsi" w:hAnsiTheme="minorHAnsi"/>
          <w:szCs w:val="22"/>
        </w:rPr>
        <w:t>la présente lettre de consultation</w:t>
      </w:r>
      <w:r w:rsidR="00AD2690">
        <w:rPr>
          <w:rFonts w:asciiTheme="minorHAnsi" w:hAnsiTheme="minorHAnsi"/>
          <w:szCs w:val="22"/>
        </w:rPr>
        <w:t>,</w:t>
      </w:r>
    </w:p>
    <w:p w14:paraId="24591369" w14:textId="7C112D8F" w:rsidR="00FD60DA" w:rsidRPr="00476456" w:rsidRDefault="00AD2690" w:rsidP="00FD60DA">
      <w:pPr>
        <w:pStyle w:val="Corpsdetexte"/>
        <w:numPr>
          <w:ilvl w:val="0"/>
          <w:numId w:val="4"/>
        </w:numPr>
        <w:spacing w:after="0"/>
        <w:jc w:val="both"/>
        <w:rPr>
          <w:rFonts w:asciiTheme="minorHAnsi" w:hAnsiTheme="minorHAnsi"/>
          <w:szCs w:val="22"/>
        </w:rPr>
      </w:pPr>
      <w:r>
        <w:rPr>
          <w:rFonts w:asciiTheme="minorHAnsi" w:hAnsiTheme="minorHAnsi"/>
          <w:szCs w:val="22"/>
        </w:rPr>
        <w:t>le</w:t>
      </w:r>
      <w:r w:rsidR="00FD60DA" w:rsidRPr="00476456">
        <w:rPr>
          <w:rFonts w:asciiTheme="minorHAnsi" w:hAnsiTheme="minorHAnsi"/>
          <w:szCs w:val="22"/>
        </w:rPr>
        <w:t xml:space="preserve"> cahier des charges</w:t>
      </w:r>
      <w:r w:rsidR="006A37C0">
        <w:rPr>
          <w:rFonts w:asciiTheme="minorHAnsi" w:hAnsiTheme="minorHAnsi"/>
          <w:szCs w:val="22"/>
        </w:rPr>
        <w:t>/TDR</w:t>
      </w:r>
      <w:r w:rsidR="00FD60DA" w:rsidRPr="00476456">
        <w:rPr>
          <w:rFonts w:asciiTheme="minorHAnsi" w:hAnsiTheme="minorHAnsi"/>
          <w:szCs w:val="22"/>
        </w:rPr>
        <w:t xml:space="preserve"> (expression de besoin)</w:t>
      </w:r>
      <w:r>
        <w:rPr>
          <w:rFonts w:asciiTheme="minorHAnsi" w:hAnsiTheme="minorHAnsi"/>
          <w:szCs w:val="22"/>
        </w:rPr>
        <w:t>,</w:t>
      </w:r>
      <w:r w:rsidR="00FD60DA" w:rsidRPr="00476456">
        <w:rPr>
          <w:rFonts w:asciiTheme="minorHAnsi" w:hAnsiTheme="minorHAnsi"/>
          <w:szCs w:val="22"/>
        </w:rPr>
        <w:t xml:space="preserve"> </w:t>
      </w:r>
    </w:p>
    <w:p w14:paraId="1B4C232B" w14:textId="3E68AED5" w:rsidR="00FD60DA" w:rsidRPr="00FD60DA" w:rsidRDefault="006A37C0" w:rsidP="00801237">
      <w:pPr>
        <w:pStyle w:val="Corpsdetexte"/>
        <w:numPr>
          <w:ilvl w:val="0"/>
          <w:numId w:val="4"/>
        </w:numPr>
        <w:spacing w:after="0"/>
        <w:jc w:val="both"/>
        <w:rPr>
          <w:rFonts w:asciiTheme="minorHAnsi" w:hAnsiTheme="minorHAnsi"/>
          <w:szCs w:val="22"/>
        </w:rPr>
      </w:pPr>
      <w:r w:rsidRPr="006A37C0">
        <w:rPr>
          <w:rFonts w:asciiTheme="minorHAnsi" w:hAnsiTheme="minorHAnsi"/>
          <w:szCs w:val="22"/>
        </w:rPr>
        <w:t xml:space="preserve">du </w:t>
      </w:r>
      <w:r w:rsidR="00FD60DA" w:rsidRPr="006A37C0">
        <w:rPr>
          <w:rFonts w:asciiTheme="minorHAnsi" w:hAnsiTheme="minorHAnsi"/>
          <w:szCs w:val="22"/>
        </w:rPr>
        <w:t>modèle de contrat d’achat</w:t>
      </w:r>
      <w:r w:rsidR="00F8293A">
        <w:rPr>
          <w:rFonts w:asciiTheme="minorHAnsi" w:hAnsiTheme="minorHAnsi"/>
          <w:szCs w:val="22"/>
        </w:rPr>
        <w:t xml:space="preserve"> simplifié</w:t>
      </w:r>
      <w:r w:rsidR="00AD2690" w:rsidRPr="006A37C0">
        <w:rPr>
          <w:rFonts w:asciiTheme="minorHAnsi" w:hAnsiTheme="minorHAnsi"/>
          <w:szCs w:val="22"/>
        </w:rPr>
        <w:t>.</w:t>
      </w:r>
    </w:p>
    <w:p w14:paraId="6018E28C" w14:textId="04B74A73" w:rsidR="00801237" w:rsidRPr="00476456" w:rsidRDefault="00801237" w:rsidP="00285514">
      <w:pPr>
        <w:keepNext/>
        <w:numPr>
          <w:ilvl w:val="0"/>
          <w:numId w:val="12"/>
        </w:numPr>
        <w:autoSpaceDE/>
        <w:spacing w:before="240" w:after="120"/>
        <w:ind w:left="357" w:hanging="357"/>
        <w:jc w:val="both"/>
        <w:rPr>
          <w:rFonts w:ascii="Calibri" w:hAnsi="Calibri"/>
          <w:b/>
          <w:smallCaps/>
          <w:u w:val="single"/>
        </w:rPr>
      </w:pPr>
      <w:r w:rsidRPr="00476456">
        <w:rPr>
          <w:rFonts w:ascii="Calibri" w:hAnsi="Calibri"/>
          <w:b/>
          <w:smallCaps/>
          <w:u w:val="single"/>
        </w:rPr>
        <w:t xml:space="preserve">Présentation des offres </w:t>
      </w:r>
    </w:p>
    <w:p w14:paraId="2273AD10" w14:textId="027DD01D" w:rsidR="00FD60DA" w:rsidRPr="00537BA2" w:rsidRDefault="00FD60DA" w:rsidP="00C26B35">
      <w:pPr>
        <w:spacing w:after="120"/>
        <w:jc w:val="both"/>
        <w:rPr>
          <w:rFonts w:asciiTheme="minorHAnsi" w:hAnsiTheme="minorHAnsi"/>
          <w:sz w:val="22"/>
          <w:szCs w:val="22"/>
        </w:rPr>
      </w:pPr>
      <w:r w:rsidRPr="00537BA2">
        <w:rPr>
          <w:rFonts w:asciiTheme="minorHAnsi" w:hAnsiTheme="minorHAnsi"/>
          <w:sz w:val="22"/>
          <w:szCs w:val="22"/>
        </w:rPr>
        <w:t xml:space="preserve">Les éléments de candidature, d’offre ainsi que toute correspondance </w:t>
      </w:r>
      <w:r w:rsidR="00D878C7" w:rsidRPr="00537BA2">
        <w:rPr>
          <w:rFonts w:asciiTheme="minorHAnsi" w:hAnsiTheme="minorHAnsi"/>
          <w:sz w:val="22"/>
          <w:szCs w:val="22"/>
        </w:rPr>
        <w:t>et documents relatif</w:t>
      </w:r>
      <w:r w:rsidR="00B01FD6">
        <w:rPr>
          <w:rFonts w:asciiTheme="minorHAnsi" w:hAnsiTheme="minorHAnsi"/>
          <w:sz w:val="22"/>
          <w:szCs w:val="22"/>
        </w:rPr>
        <w:t>s</w:t>
      </w:r>
      <w:r w:rsidR="00D878C7" w:rsidRPr="00537BA2">
        <w:rPr>
          <w:rFonts w:asciiTheme="minorHAnsi" w:hAnsiTheme="minorHAnsi"/>
          <w:sz w:val="22"/>
          <w:szCs w:val="22"/>
        </w:rPr>
        <w:t xml:space="preserve"> à la présente consultation doivent être rédigés en </w:t>
      </w:r>
      <w:r w:rsidR="00537BA2" w:rsidRPr="00537BA2">
        <w:rPr>
          <w:rFonts w:asciiTheme="minorHAnsi" w:hAnsiTheme="minorHAnsi"/>
          <w:sz w:val="22"/>
          <w:szCs w:val="22"/>
        </w:rPr>
        <w:t>français</w:t>
      </w:r>
      <w:r w:rsidR="00D878C7" w:rsidRPr="00537BA2">
        <w:rPr>
          <w:rFonts w:asciiTheme="minorHAnsi" w:hAnsiTheme="minorHAnsi"/>
          <w:sz w:val="22"/>
          <w:szCs w:val="22"/>
        </w:rPr>
        <w:t>.</w:t>
      </w:r>
    </w:p>
    <w:p w14:paraId="35B80614" w14:textId="4AC2FBD7" w:rsidR="00801237" w:rsidRPr="00537BA2" w:rsidRDefault="00801237" w:rsidP="00C26B35">
      <w:pPr>
        <w:spacing w:after="120"/>
        <w:jc w:val="both"/>
        <w:rPr>
          <w:rFonts w:asciiTheme="minorHAnsi" w:hAnsiTheme="minorHAnsi"/>
          <w:sz w:val="22"/>
          <w:szCs w:val="22"/>
        </w:rPr>
      </w:pPr>
      <w:r w:rsidRPr="00537BA2">
        <w:rPr>
          <w:rFonts w:asciiTheme="minorHAnsi" w:hAnsiTheme="minorHAnsi"/>
          <w:sz w:val="22"/>
          <w:szCs w:val="22"/>
        </w:rPr>
        <w:t>A l’appui de leur offre, les candidats devront remettre un dossier constitué des documents suivants :</w:t>
      </w:r>
    </w:p>
    <w:p w14:paraId="6EEBF9ED" w14:textId="38C20F9A" w:rsidR="004017D8" w:rsidRPr="0062484D" w:rsidRDefault="004017D8" w:rsidP="00C26B35">
      <w:pPr>
        <w:numPr>
          <w:ilvl w:val="0"/>
          <w:numId w:val="2"/>
        </w:numPr>
        <w:spacing w:after="120"/>
        <w:jc w:val="both"/>
        <w:rPr>
          <w:rFonts w:asciiTheme="minorHAnsi" w:hAnsiTheme="minorHAnsi"/>
          <w:sz w:val="22"/>
          <w:szCs w:val="22"/>
        </w:rPr>
      </w:pPr>
      <w:r w:rsidRPr="0062484D">
        <w:rPr>
          <w:rFonts w:asciiTheme="minorHAnsi" w:hAnsiTheme="minorHAnsi"/>
          <w:sz w:val="22"/>
          <w:szCs w:val="22"/>
        </w:rPr>
        <w:t>Preuve d’enregistrement au registre des sociétés (k-bis ou équivalent)</w:t>
      </w:r>
    </w:p>
    <w:p w14:paraId="07DD61FD" w14:textId="43DD333E" w:rsidR="004017D8" w:rsidRPr="0062484D" w:rsidRDefault="004017D8" w:rsidP="00C26B35">
      <w:pPr>
        <w:numPr>
          <w:ilvl w:val="0"/>
          <w:numId w:val="2"/>
        </w:numPr>
        <w:spacing w:after="120"/>
        <w:jc w:val="both"/>
        <w:rPr>
          <w:rFonts w:asciiTheme="minorHAnsi" w:hAnsiTheme="minorHAnsi"/>
          <w:sz w:val="22"/>
          <w:szCs w:val="22"/>
        </w:rPr>
      </w:pPr>
      <w:r w:rsidRPr="0062484D">
        <w:rPr>
          <w:rFonts w:asciiTheme="minorHAnsi" w:hAnsiTheme="minorHAnsi"/>
          <w:sz w:val="22"/>
          <w:szCs w:val="22"/>
        </w:rPr>
        <w:t xml:space="preserve">Déclaration sur l’honneur </w:t>
      </w:r>
    </w:p>
    <w:p w14:paraId="6FCDF259" w14:textId="77777777" w:rsidR="00801237" w:rsidRPr="0062484D" w:rsidRDefault="00801237" w:rsidP="00C26B35">
      <w:pPr>
        <w:numPr>
          <w:ilvl w:val="0"/>
          <w:numId w:val="2"/>
        </w:numPr>
        <w:spacing w:after="120"/>
        <w:jc w:val="both"/>
        <w:rPr>
          <w:rFonts w:asciiTheme="minorHAnsi" w:hAnsiTheme="minorHAnsi"/>
          <w:sz w:val="22"/>
          <w:szCs w:val="22"/>
        </w:rPr>
      </w:pPr>
      <w:r w:rsidRPr="0062484D">
        <w:rPr>
          <w:rFonts w:asciiTheme="minorHAnsi" w:hAnsiTheme="minorHAnsi"/>
          <w:sz w:val="22"/>
          <w:szCs w:val="22"/>
        </w:rPr>
        <w:t>Le projet de contrat comprenant notamment l’offre financière du candidat, dûment renseigné, daté, signé ;</w:t>
      </w:r>
    </w:p>
    <w:p w14:paraId="4AD72C4E" w14:textId="77777777" w:rsidR="00801237" w:rsidRPr="0062484D" w:rsidRDefault="00801237" w:rsidP="00C26B35">
      <w:pPr>
        <w:numPr>
          <w:ilvl w:val="0"/>
          <w:numId w:val="2"/>
        </w:numPr>
        <w:spacing w:after="120"/>
        <w:jc w:val="both"/>
        <w:rPr>
          <w:rFonts w:asciiTheme="minorHAnsi" w:hAnsiTheme="minorHAnsi"/>
          <w:sz w:val="22"/>
          <w:szCs w:val="22"/>
        </w:rPr>
      </w:pPr>
      <w:r w:rsidRPr="0062484D">
        <w:rPr>
          <w:rFonts w:asciiTheme="minorHAnsi" w:hAnsiTheme="minorHAnsi"/>
          <w:sz w:val="22"/>
          <w:szCs w:val="22"/>
        </w:rPr>
        <w:t>une offre technique, comprenant :</w:t>
      </w:r>
    </w:p>
    <w:p w14:paraId="3BCB7C6F" w14:textId="77777777" w:rsidR="00801237" w:rsidRPr="0062484D" w:rsidRDefault="00801237" w:rsidP="00C26B35">
      <w:pPr>
        <w:numPr>
          <w:ilvl w:val="1"/>
          <w:numId w:val="2"/>
        </w:numPr>
        <w:spacing w:after="120"/>
        <w:jc w:val="both"/>
        <w:rPr>
          <w:rFonts w:asciiTheme="minorHAnsi" w:hAnsiTheme="minorHAnsi"/>
          <w:sz w:val="22"/>
          <w:szCs w:val="22"/>
        </w:rPr>
      </w:pPr>
      <w:r w:rsidRPr="0062484D">
        <w:rPr>
          <w:rFonts w:asciiTheme="minorHAnsi" w:hAnsiTheme="minorHAnsi"/>
          <w:sz w:val="22"/>
          <w:szCs w:val="22"/>
        </w:rPr>
        <w:t xml:space="preserve">une description de la méthodologie qui sera employée pour la réalisation des activités, </w:t>
      </w:r>
    </w:p>
    <w:p w14:paraId="08718ED6" w14:textId="77777777" w:rsidR="00801237" w:rsidRPr="0062484D" w:rsidRDefault="00801237" w:rsidP="00C26B35">
      <w:pPr>
        <w:numPr>
          <w:ilvl w:val="1"/>
          <w:numId w:val="2"/>
        </w:numPr>
        <w:spacing w:after="120"/>
        <w:jc w:val="both"/>
        <w:rPr>
          <w:rFonts w:asciiTheme="minorHAnsi" w:hAnsiTheme="minorHAnsi"/>
          <w:sz w:val="22"/>
          <w:szCs w:val="22"/>
        </w:rPr>
      </w:pPr>
      <w:r w:rsidRPr="0062484D">
        <w:rPr>
          <w:rFonts w:asciiTheme="minorHAnsi" w:hAnsiTheme="minorHAnsi"/>
          <w:sz w:val="22"/>
          <w:szCs w:val="22"/>
        </w:rPr>
        <w:t xml:space="preserve">un chronogramme détaillé, </w:t>
      </w:r>
    </w:p>
    <w:p w14:paraId="0781596C" w14:textId="267D26E0" w:rsidR="00801237" w:rsidRPr="0062484D" w:rsidRDefault="00801237" w:rsidP="00C26B35">
      <w:pPr>
        <w:numPr>
          <w:ilvl w:val="1"/>
          <w:numId w:val="2"/>
        </w:numPr>
        <w:spacing w:after="120"/>
        <w:jc w:val="both"/>
        <w:rPr>
          <w:rFonts w:asciiTheme="minorHAnsi" w:hAnsiTheme="minorHAnsi"/>
          <w:sz w:val="22"/>
          <w:szCs w:val="22"/>
        </w:rPr>
      </w:pPr>
      <w:r w:rsidRPr="0062484D">
        <w:rPr>
          <w:rFonts w:asciiTheme="minorHAnsi" w:hAnsiTheme="minorHAnsi"/>
          <w:sz w:val="22"/>
          <w:szCs w:val="22"/>
        </w:rPr>
        <w:t>le(s) Curriculum Vitae du (des) expert(s) désigné(s) pour la mise en œuvre des activités (préciser)</w:t>
      </w:r>
      <w:r w:rsidR="005311B9" w:rsidRPr="0062484D">
        <w:rPr>
          <w:rFonts w:asciiTheme="minorHAnsi" w:hAnsiTheme="minorHAnsi"/>
          <w:sz w:val="22"/>
          <w:szCs w:val="22"/>
        </w:rPr>
        <w:t>.</w:t>
      </w:r>
    </w:p>
    <w:p w14:paraId="0AEB9678" w14:textId="20587962" w:rsidR="00801237" w:rsidRPr="0062484D" w:rsidRDefault="00801237" w:rsidP="00C26B35">
      <w:pPr>
        <w:numPr>
          <w:ilvl w:val="0"/>
          <w:numId w:val="2"/>
        </w:numPr>
        <w:spacing w:after="120"/>
        <w:jc w:val="both"/>
        <w:rPr>
          <w:rFonts w:asciiTheme="minorHAnsi" w:hAnsiTheme="minorHAnsi"/>
          <w:sz w:val="22"/>
          <w:szCs w:val="22"/>
        </w:rPr>
      </w:pPr>
      <w:r w:rsidRPr="0062484D">
        <w:rPr>
          <w:rFonts w:asciiTheme="minorHAnsi" w:hAnsiTheme="minorHAnsi"/>
          <w:sz w:val="22"/>
          <w:szCs w:val="22"/>
        </w:rPr>
        <w:lastRenderedPageBreak/>
        <w:t xml:space="preserve">Une décomposition de l’offre financière présentée sous la forme d’un bordereau de prix unitaires indiquant le </w:t>
      </w:r>
      <w:r w:rsidR="00605EF6" w:rsidRPr="0062484D">
        <w:rPr>
          <w:rFonts w:asciiTheme="minorHAnsi" w:hAnsiTheme="minorHAnsi"/>
          <w:sz w:val="22"/>
          <w:szCs w:val="22"/>
        </w:rPr>
        <w:t>prix en</w:t>
      </w:r>
      <w:r w:rsidRPr="0062484D">
        <w:rPr>
          <w:rFonts w:asciiTheme="minorHAnsi" w:hAnsiTheme="minorHAnsi"/>
          <w:sz w:val="22"/>
          <w:szCs w:val="22"/>
        </w:rPr>
        <w:t xml:space="preserve"> journée /hommes et avec une estimation du </w:t>
      </w:r>
      <w:r w:rsidR="00605EF6" w:rsidRPr="0062484D">
        <w:rPr>
          <w:rFonts w:asciiTheme="minorHAnsi" w:hAnsiTheme="minorHAnsi"/>
          <w:sz w:val="22"/>
          <w:szCs w:val="22"/>
        </w:rPr>
        <w:t>nombre de</w:t>
      </w:r>
      <w:r w:rsidRPr="0062484D">
        <w:rPr>
          <w:rFonts w:asciiTheme="minorHAnsi" w:hAnsiTheme="minorHAnsi"/>
          <w:sz w:val="22"/>
          <w:szCs w:val="22"/>
        </w:rPr>
        <w:t xml:space="preserve"> jour</w:t>
      </w:r>
      <w:r w:rsidR="00F53104" w:rsidRPr="0062484D">
        <w:rPr>
          <w:rFonts w:asciiTheme="minorHAnsi" w:hAnsiTheme="minorHAnsi"/>
          <w:sz w:val="22"/>
          <w:szCs w:val="22"/>
        </w:rPr>
        <w:t>s</w:t>
      </w:r>
      <w:r w:rsidRPr="0062484D">
        <w:rPr>
          <w:rFonts w:asciiTheme="minorHAnsi" w:hAnsiTheme="minorHAnsi"/>
          <w:sz w:val="22"/>
          <w:szCs w:val="22"/>
        </w:rPr>
        <w:t xml:space="preserve"> nécessaire</w:t>
      </w:r>
      <w:r w:rsidR="00F53104" w:rsidRPr="0062484D">
        <w:rPr>
          <w:rFonts w:asciiTheme="minorHAnsi" w:hAnsiTheme="minorHAnsi"/>
          <w:sz w:val="22"/>
          <w:szCs w:val="22"/>
        </w:rPr>
        <w:t>s</w:t>
      </w:r>
      <w:r w:rsidRPr="0062484D">
        <w:rPr>
          <w:rFonts w:asciiTheme="minorHAnsi" w:hAnsiTheme="minorHAnsi"/>
          <w:sz w:val="22"/>
          <w:szCs w:val="22"/>
        </w:rPr>
        <w:t xml:space="preserve"> à exécuter la prestation et couvrant l’ensemble des prestations dues au titre du marché.</w:t>
      </w:r>
    </w:p>
    <w:p w14:paraId="708F1E8F" w14:textId="36482CEC" w:rsidR="00801237" w:rsidRDefault="00801237" w:rsidP="00C26B35">
      <w:pPr>
        <w:pStyle w:val="Corpsdetexte31"/>
        <w:autoSpaceDE/>
        <w:autoSpaceDN w:val="0"/>
        <w:spacing w:after="120"/>
        <w:rPr>
          <w:rFonts w:asciiTheme="minorHAnsi" w:hAnsiTheme="minorHAnsi"/>
          <w:caps w:val="0"/>
          <w:sz w:val="22"/>
          <w:szCs w:val="22"/>
        </w:rPr>
      </w:pPr>
      <w:r w:rsidRPr="00537BA2">
        <w:rPr>
          <w:rFonts w:asciiTheme="minorHAnsi" w:hAnsiTheme="minorHAnsi"/>
          <w:caps w:val="0"/>
          <w:sz w:val="22"/>
          <w:szCs w:val="22"/>
        </w:rPr>
        <w:t>Les documents demandés ci-dessus sont obligatoires. Leur absence entraîne la non-conformité de l’offre présentée et, de fait, son rejet.</w:t>
      </w:r>
    </w:p>
    <w:p w14:paraId="3D944218" w14:textId="3DFC0A45" w:rsidR="00801237" w:rsidRPr="00476456" w:rsidRDefault="00801237" w:rsidP="00285514">
      <w:pPr>
        <w:keepNext/>
        <w:numPr>
          <w:ilvl w:val="0"/>
          <w:numId w:val="12"/>
        </w:numPr>
        <w:autoSpaceDE/>
        <w:spacing w:before="240" w:after="120"/>
        <w:ind w:left="357" w:hanging="357"/>
        <w:jc w:val="both"/>
        <w:rPr>
          <w:rFonts w:ascii="Calibri" w:hAnsi="Calibri"/>
          <w:b/>
          <w:smallCaps/>
          <w:u w:val="single"/>
        </w:rPr>
      </w:pPr>
      <w:r w:rsidRPr="00476456">
        <w:rPr>
          <w:rFonts w:ascii="Calibri" w:hAnsi="Calibri"/>
          <w:b/>
          <w:smallCaps/>
          <w:u w:val="single"/>
        </w:rPr>
        <w:t>Procédure de sélection</w:t>
      </w:r>
    </w:p>
    <w:p w14:paraId="7BB86D27" w14:textId="77777777" w:rsidR="00801237" w:rsidRPr="00476456" w:rsidRDefault="00801237" w:rsidP="00801237">
      <w:pPr>
        <w:pStyle w:val="Corpsdetexte"/>
        <w:jc w:val="both"/>
        <w:rPr>
          <w:rFonts w:asciiTheme="minorHAnsi" w:hAnsiTheme="minorHAnsi"/>
          <w:szCs w:val="22"/>
        </w:rPr>
      </w:pPr>
      <w:r w:rsidRPr="00476456">
        <w:rPr>
          <w:rFonts w:asciiTheme="minorHAnsi" w:hAnsiTheme="minorHAnsi"/>
          <w:szCs w:val="22"/>
        </w:rPr>
        <w:t>Expertise France procèdera dans un premier temps à la vérification de l’admissibilité des candidatures et de leur capacité à assurer la prestation. Enfin, elle procèdera à l’évaluation des offres en fonction des critères suivants :</w:t>
      </w:r>
    </w:p>
    <w:p w14:paraId="6D407A96" w14:textId="79F2B808" w:rsidR="00801237" w:rsidRPr="00476456" w:rsidRDefault="00801237" w:rsidP="00285514">
      <w:pPr>
        <w:pStyle w:val="Corpsdetexte"/>
        <w:numPr>
          <w:ilvl w:val="0"/>
          <w:numId w:val="3"/>
        </w:numPr>
        <w:spacing w:after="0"/>
        <w:jc w:val="both"/>
        <w:rPr>
          <w:rFonts w:asciiTheme="minorHAnsi" w:hAnsiTheme="minorHAnsi"/>
          <w:szCs w:val="22"/>
        </w:rPr>
      </w:pPr>
      <w:r w:rsidRPr="00476456">
        <w:rPr>
          <w:rFonts w:asciiTheme="minorHAnsi" w:hAnsiTheme="minorHAnsi"/>
          <w:szCs w:val="22"/>
        </w:rPr>
        <w:t>Critère 1 : Prix (</w:t>
      </w:r>
      <w:r w:rsidR="00AB4BE5">
        <w:rPr>
          <w:rFonts w:asciiTheme="minorHAnsi" w:hAnsiTheme="minorHAnsi"/>
          <w:szCs w:val="22"/>
        </w:rPr>
        <w:t>5</w:t>
      </w:r>
      <w:r w:rsidR="0062484D">
        <w:rPr>
          <w:rFonts w:asciiTheme="minorHAnsi" w:hAnsiTheme="minorHAnsi"/>
          <w:szCs w:val="22"/>
        </w:rPr>
        <w:t>0</w:t>
      </w:r>
      <w:r w:rsidRPr="00476456">
        <w:rPr>
          <w:rFonts w:asciiTheme="minorHAnsi" w:hAnsiTheme="minorHAnsi"/>
          <w:szCs w:val="22"/>
        </w:rPr>
        <w:t>%)</w:t>
      </w:r>
    </w:p>
    <w:p w14:paraId="5DABAB6D" w14:textId="43C30817" w:rsidR="00801237" w:rsidRDefault="00801237" w:rsidP="00285514">
      <w:pPr>
        <w:pStyle w:val="Corpsdetexte"/>
        <w:numPr>
          <w:ilvl w:val="0"/>
          <w:numId w:val="3"/>
        </w:numPr>
        <w:spacing w:after="0"/>
        <w:jc w:val="both"/>
        <w:rPr>
          <w:rFonts w:asciiTheme="minorHAnsi" w:hAnsiTheme="minorHAnsi"/>
          <w:szCs w:val="22"/>
        </w:rPr>
      </w:pPr>
      <w:r w:rsidRPr="00476456">
        <w:rPr>
          <w:rFonts w:asciiTheme="minorHAnsi" w:hAnsiTheme="minorHAnsi"/>
          <w:szCs w:val="22"/>
        </w:rPr>
        <w:t>Critère 2 : Valeur technique (</w:t>
      </w:r>
      <w:r w:rsidR="00AB4BE5">
        <w:rPr>
          <w:rFonts w:asciiTheme="minorHAnsi" w:hAnsiTheme="minorHAnsi"/>
          <w:szCs w:val="22"/>
        </w:rPr>
        <w:t>5</w:t>
      </w:r>
      <w:r w:rsidR="0062484D">
        <w:rPr>
          <w:rFonts w:asciiTheme="minorHAnsi" w:hAnsiTheme="minorHAnsi"/>
          <w:szCs w:val="22"/>
        </w:rPr>
        <w:t>0</w:t>
      </w:r>
      <w:r w:rsidR="00FF155E">
        <w:rPr>
          <w:rFonts w:asciiTheme="minorHAnsi" w:hAnsiTheme="minorHAnsi"/>
          <w:szCs w:val="22"/>
        </w:rPr>
        <w:t xml:space="preserve"> </w:t>
      </w:r>
      <w:r w:rsidRPr="00476456">
        <w:rPr>
          <w:rFonts w:asciiTheme="minorHAnsi" w:hAnsiTheme="minorHAnsi"/>
          <w:szCs w:val="22"/>
        </w:rPr>
        <w:t>%)</w:t>
      </w:r>
    </w:p>
    <w:p w14:paraId="7A208370" w14:textId="77777777" w:rsidR="00E04CD0" w:rsidRDefault="00E04CD0" w:rsidP="0062484D">
      <w:pPr>
        <w:pStyle w:val="Corpsdetexte"/>
        <w:spacing w:after="0"/>
        <w:jc w:val="both"/>
        <w:rPr>
          <w:rFonts w:asciiTheme="minorHAnsi" w:hAnsiTheme="minorHAnsi"/>
          <w:szCs w:val="22"/>
        </w:rPr>
      </w:pPr>
    </w:p>
    <w:p w14:paraId="4C5F5600" w14:textId="77777777" w:rsidR="00E04CD0" w:rsidRDefault="0062484D" w:rsidP="0062484D">
      <w:pPr>
        <w:pStyle w:val="Corpsdetexte"/>
        <w:spacing w:after="0"/>
        <w:jc w:val="both"/>
        <w:rPr>
          <w:rFonts w:asciiTheme="minorHAnsi" w:hAnsiTheme="minorHAnsi"/>
          <w:szCs w:val="22"/>
        </w:rPr>
      </w:pPr>
      <w:r w:rsidRPr="0062484D">
        <w:rPr>
          <w:rFonts w:asciiTheme="minorHAnsi" w:hAnsiTheme="minorHAnsi"/>
          <w:szCs w:val="22"/>
        </w:rPr>
        <w:t xml:space="preserve">La valeur technique sera évaluée conformément aux sous-critères suivants : </w:t>
      </w:r>
    </w:p>
    <w:p w14:paraId="76D8D08E" w14:textId="77777777" w:rsidR="00AB4BE5" w:rsidRDefault="00AB4BE5" w:rsidP="00AB4BE5">
      <w:pPr>
        <w:pStyle w:val="Paragraphedeliste"/>
        <w:numPr>
          <w:ilvl w:val="0"/>
          <w:numId w:val="15"/>
        </w:numPr>
        <w:rPr>
          <w:rFonts w:asciiTheme="minorHAnsi" w:eastAsia="Liberation Sans" w:hAnsiTheme="minorHAnsi" w:cs="Liberation Sans"/>
          <w:sz w:val="24"/>
          <w:lang w:val="fr-FR" w:eastAsia="fr-FR"/>
        </w:rPr>
      </w:pPr>
      <w:r w:rsidRPr="00AB4BE5">
        <w:rPr>
          <w:rFonts w:asciiTheme="minorHAnsi" w:eastAsia="Liberation Sans" w:hAnsiTheme="minorHAnsi" w:cs="Liberation Sans"/>
          <w:sz w:val="24"/>
          <w:lang w:val="fr-FR" w:eastAsia="fr-FR"/>
        </w:rPr>
        <w:t xml:space="preserve">Adéquation fonctionnelle entre la solution proposée et le cahier des charges : 30 % </w:t>
      </w:r>
    </w:p>
    <w:p w14:paraId="337DEE13" w14:textId="7274728C" w:rsidR="00AB4BE5" w:rsidRPr="00F8293A" w:rsidRDefault="00AB4BE5" w:rsidP="00AB4BE5">
      <w:pPr>
        <w:pStyle w:val="Paragraphedeliste"/>
        <w:numPr>
          <w:ilvl w:val="0"/>
          <w:numId w:val="15"/>
        </w:numPr>
        <w:rPr>
          <w:rFonts w:asciiTheme="minorHAnsi" w:eastAsia="Liberation Sans" w:hAnsiTheme="minorHAnsi" w:cs="Liberation Sans"/>
          <w:sz w:val="24"/>
          <w:lang w:val="fr-FR" w:eastAsia="fr-FR"/>
        </w:rPr>
      </w:pPr>
      <w:r w:rsidRPr="00F8293A">
        <w:rPr>
          <w:rFonts w:asciiTheme="minorHAnsi" w:eastAsia="Liberation Sans" w:hAnsiTheme="minorHAnsi" w:cs="Liberation Sans"/>
          <w:sz w:val="24"/>
          <w:lang w:val="fr-FR" w:eastAsia="fr-FR"/>
        </w:rPr>
        <w:t xml:space="preserve">Références pour des prestations similaires : 20 % </w:t>
      </w:r>
    </w:p>
    <w:p w14:paraId="2888E70D" w14:textId="77777777" w:rsidR="00801237" w:rsidRPr="00476456" w:rsidRDefault="00801237" w:rsidP="00801237">
      <w:pPr>
        <w:pStyle w:val="Corpsdetexte"/>
        <w:spacing w:before="120"/>
        <w:jc w:val="both"/>
        <w:rPr>
          <w:rFonts w:asciiTheme="minorHAnsi" w:hAnsiTheme="minorHAnsi"/>
          <w:szCs w:val="22"/>
        </w:rPr>
      </w:pPr>
      <w:r w:rsidRPr="00476456">
        <w:rPr>
          <w:rFonts w:asciiTheme="minorHAnsi" w:hAnsiTheme="minorHAnsi"/>
          <w:szCs w:val="22"/>
        </w:rPr>
        <w:t>Expertise France pourra si elle le juge nécessaire, ouvrir des négociations avec tout ou partie des soumissionnaires et conclura le contrat avec l’entité ayant présenté l’offre la mieux notée au regard de ces critères.</w:t>
      </w:r>
    </w:p>
    <w:p w14:paraId="27149AF1" w14:textId="24F855C7" w:rsidR="00801237" w:rsidRPr="00476456" w:rsidRDefault="00801237" w:rsidP="00285514">
      <w:pPr>
        <w:keepNext/>
        <w:numPr>
          <w:ilvl w:val="0"/>
          <w:numId w:val="12"/>
        </w:numPr>
        <w:autoSpaceDE/>
        <w:spacing w:before="240" w:after="120"/>
        <w:ind w:left="357" w:hanging="357"/>
        <w:jc w:val="both"/>
        <w:rPr>
          <w:rFonts w:ascii="Calibri" w:hAnsi="Calibri"/>
          <w:b/>
          <w:smallCaps/>
          <w:u w:val="single"/>
        </w:rPr>
      </w:pPr>
      <w:r w:rsidRPr="00476456">
        <w:rPr>
          <w:rFonts w:ascii="Calibri" w:hAnsi="Calibri"/>
          <w:b/>
          <w:smallCaps/>
          <w:u w:val="single"/>
        </w:rPr>
        <w:t>Renseignements complémentaires</w:t>
      </w:r>
    </w:p>
    <w:p w14:paraId="5C88D263" w14:textId="02E69F20" w:rsidR="00801237" w:rsidRPr="00476456" w:rsidRDefault="00801237" w:rsidP="00801237">
      <w:pPr>
        <w:pStyle w:val="Corpsdetexte"/>
        <w:jc w:val="both"/>
        <w:rPr>
          <w:rFonts w:asciiTheme="minorHAnsi" w:hAnsiTheme="minorHAnsi"/>
          <w:szCs w:val="22"/>
        </w:rPr>
      </w:pPr>
      <w:r w:rsidRPr="00476456">
        <w:rPr>
          <w:rFonts w:asciiTheme="minorHAnsi" w:hAnsiTheme="minorHAnsi"/>
          <w:szCs w:val="22"/>
        </w:rPr>
        <w:t>Si un candidat souhaite avoir des renseignements complémentaires sur des points techniques ou administratifs du dossier, i</w:t>
      </w:r>
      <w:r w:rsidR="00E04CD0">
        <w:rPr>
          <w:rFonts w:asciiTheme="minorHAnsi" w:hAnsiTheme="minorHAnsi"/>
          <w:szCs w:val="22"/>
        </w:rPr>
        <w:t xml:space="preserve">l pourra envoyer ses questions </w:t>
      </w:r>
      <w:r w:rsidRPr="00476456">
        <w:rPr>
          <w:rFonts w:asciiTheme="minorHAnsi" w:hAnsiTheme="minorHAnsi"/>
          <w:szCs w:val="22"/>
        </w:rPr>
        <w:t xml:space="preserve">à </w:t>
      </w:r>
      <w:hyperlink r:id="rId8" w:history="1">
        <w:r w:rsidR="00214288" w:rsidRPr="007E694D">
          <w:rPr>
            <w:rStyle w:val="Lienhypertexte"/>
            <w:rFonts w:asciiTheme="minorHAnsi" w:hAnsiTheme="minorHAnsi"/>
            <w:szCs w:val="22"/>
            <w:lang w:eastAsia="zh-CN"/>
          </w:rPr>
          <w:t>kenza.bennani@expertisefrance.fr</w:t>
        </w:r>
      </w:hyperlink>
      <w:r w:rsidRPr="00476456">
        <w:rPr>
          <w:rFonts w:asciiTheme="minorHAnsi" w:hAnsiTheme="minorHAnsi"/>
          <w:szCs w:val="22"/>
        </w:rPr>
        <w:t xml:space="preserve"> avant la date limite de remise des offres.</w:t>
      </w:r>
    </w:p>
    <w:p w14:paraId="07FBFAB5" w14:textId="54B46894" w:rsidR="00801237" w:rsidRPr="00476456" w:rsidRDefault="00801237" w:rsidP="00285514">
      <w:pPr>
        <w:keepNext/>
        <w:numPr>
          <w:ilvl w:val="0"/>
          <w:numId w:val="12"/>
        </w:numPr>
        <w:autoSpaceDE/>
        <w:spacing w:before="240" w:after="120"/>
        <w:ind w:left="357" w:hanging="357"/>
        <w:jc w:val="both"/>
        <w:rPr>
          <w:rFonts w:ascii="Calibri" w:hAnsi="Calibri"/>
          <w:b/>
          <w:smallCaps/>
          <w:u w:val="single"/>
        </w:rPr>
      </w:pPr>
      <w:r w:rsidRPr="00476456">
        <w:rPr>
          <w:rFonts w:ascii="Calibri" w:hAnsi="Calibri"/>
          <w:b/>
          <w:smallCaps/>
          <w:u w:val="single"/>
        </w:rPr>
        <w:t xml:space="preserve">Voies et </w:t>
      </w:r>
      <w:r w:rsidR="003216BF" w:rsidRPr="00476456">
        <w:rPr>
          <w:rFonts w:ascii="Calibri" w:hAnsi="Calibri"/>
          <w:b/>
          <w:smallCaps/>
          <w:u w:val="single"/>
        </w:rPr>
        <w:t>délais</w:t>
      </w:r>
      <w:r w:rsidRPr="00476456">
        <w:rPr>
          <w:rFonts w:ascii="Calibri" w:hAnsi="Calibri"/>
          <w:b/>
          <w:smallCaps/>
          <w:u w:val="single"/>
        </w:rPr>
        <w:t xml:space="preserve"> de recours</w:t>
      </w:r>
    </w:p>
    <w:p w14:paraId="68CDA3F4" w14:textId="77777777" w:rsidR="00801237" w:rsidRPr="00476456" w:rsidRDefault="00801237" w:rsidP="00801237">
      <w:pPr>
        <w:jc w:val="both"/>
        <w:rPr>
          <w:rFonts w:asciiTheme="minorHAnsi" w:hAnsiTheme="minorHAnsi"/>
          <w:szCs w:val="22"/>
        </w:rPr>
      </w:pPr>
      <w:r w:rsidRPr="00476456">
        <w:rPr>
          <w:rFonts w:asciiTheme="minorHAnsi" w:hAnsiTheme="minorHAnsi"/>
          <w:szCs w:val="22"/>
        </w:rPr>
        <w:t xml:space="preserve">L'instance chargée des procédures de recours est le Tribunal administratif de Paris, 7 rue de Jouy, F-75004 Paris ; e-mail : </w:t>
      </w:r>
      <w:hyperlink r:id="rId9" w:history="1">
        <w:r w:rsidRPr="00476456">
          <w:rPr>
            <w:rStyle w:val="Lienhypertexte"/>
            <w:rFonts w:asciiTheme="minorHAnsi" w:hAnsiTheme="minorHAnsi"/>
            <w:szCs w:val="22"/>
          </w:rPr>
          <w:t>greffe.ta-paris@juradm.fr</w:t>
        </w:r>
      </w:hyperlink>
      <w:r w:rsidRPr="00476456">
        <w:rPr>
          <w:rFonts w:asciiTheme="minorHAnsi" w:hAnsiTheme="minorHAnsi"/>
          <w:szCs w:val="22"/>
        </w:rPr>
        <w:t>.</w:t>
      </w:r>
    </w:p>
    <w:p w14:paraId="3417BC4E" w14:textId="77777777" w:rsidR="00801237" w:rsidRPr="00476456" w:rsidRDefault="00801237" w:rsidP="00801237">
      <w:pPr>
        <w:jc w:val="both"/>
        <w:rPr>
          <w:rFonts w:asciiTheme="minorHAnsi" w:hAnsiTheme="minorHAnsi"/>
          <w:szCs w:val="22"/>
        </w:rPr>
      </w:pPr>
      <w:r w:rsidRPr="00476456">
        <w:rPr>
          <w:rFonts w:asciiTheme="minorHAnsi" w:hAnsiTheme="minorHAnsi"/>
          <w:szCs w:val="22"/>
        </w:rPr>
        <w:t xml:space="preserve">Les candidats peuvent obtenir des renseignements sur l'introduction des recours auprès du Greffe du Tribunal administratif de Paris, 7 rue de Jouy, F-75004 Paris ; e-mail : </w:t>
      </w:r>
      <w:hyperlink r:id="rId10" w:history="1">
        <w:r w:rsidRPr="00476456">
          <w:rPr>
            <w:rStyle w:val="Lienhypertexte"/>
            <w:rFonts w:asciiTheme="minorHAnsi" w:hAnsiTheme="minorHAnsi"/>
            <w:szCs w:val="22"/>
          </w:rPr>
          <w:t>greffe.ta-paris@juradm.fr</w:t>
        </w:r>
      </w:hyperlink>
      <w:r w:rsidRPr="00476456">
        <w:rPr>
          <w:rFonts w:asciiTheme="minorHAnsi" w:hAnsiTheme="minorHAnsi"/>
          <w:szCs w:val="22"/>
        </w:rPr>
        <w:t>.</w:t>
      </w:r>
    </w:p>
    <w:p w14:paraId="73D74DB7" w14:textId="77777777" w:rsidR="00526BF2" w:rsidRPr="00476456" w:rsidRDefault="00526BF2" w:rsidP="00801237">
      <w:pPr>
        <w:jc w:val="both"/>
        <w:rPr>
          <w:rFonts w:asciiTheme="minorHAnsi" w:hAnsiTheme="minorHAnsi"/>
          <w:szCs w:val="22"/>
        </w:rPr>
      </w:pPr>
    </w:p>
    <w:p w14:paraId="4041DC76" w14:textId="77777777" w:rsidR="00AB7DDD" w:rsidRPr="00476456" w:rsidRDefault="00AB7DDD">
      <w:pPr>
        <w:autoSpaceDE/>
        <w:rPr>
          <w:rFonts w:asciiTheme="minorHAnsi" w:eastAsia="Times New Roman" w:hAnsiTheme="minorHAnsi" w:cs="Times New Roman"/>
          <w:szCs w:val="22"/>
        </w:rPr>
        <w:sectPr w:rsidR="00AB7DDD" w:rsidRPr="00476456" w:rsidSect="0092750A">
          <w:headerReference w:type="default" r:id="rId11"/>
          <w:footerReference w:type="default" r:id="rId12"/>
          <w:headerReference w:type="first" r:id="rId13"/>
          <w:footerReference w:type="first" r:id="rId14"/>
          <w:footnotePr>
            <w:pos w:val="beneathText"/>
          </w:footnotePr>
          <w:pgSz w:w="11906" w:h="16838"/>
          <w:pgMar w:top="1134" w:right="1134" w:bottom="1134" w:left="1134" w:header="720" w:footer="720" w:gutter="0"/>
          <w:cols w:space="720"/>
          <w:titlePg/>
          <w:docGrid w:linePitch="326"/>
        </w:sectPr>
      </w:pPr>
    </w:p>
    <w:p w14:paraId="6FF77409" w14:textId="77777777" w:rsidR="00AB7DDD" w:rsidRPr="00476456" w:rsidRDefault="00AB7DDD" w:rsidP="00AB7DDD">
      <w:pPr>
        <w:pBdr>
          <w:top w:val="single" w:sz="4" w:space="1" w:color="000000"/>
          <w:left w:val="single" w:sz="4" w:space="3" w:color="000000"/>
          <w:bottom w:val="single" w:sz="4" w:space="1" w:color="000000"/>
          <w:right w:val="single" w:sz="4" w:space="0" w:color="000000"/>
        </w:pBdr>
        <w:ind w:right="98"/>
        <w:jc w:val="center"/>
        <w:rPr>
          <w:rFonts w:ascii="Calibri" w:hAnsi="Calibri"/>
          <w:b/>
          <w:sz w:val="32"/>
        </w:rPr>
      </w:pPr>
    </w:p>
    <w:p w14:paraId="37663E39" w14:textId="77777777" w:rsidR="00AB7DDD" w:rsidRPr="00476456" w:rsidRDefault="00AB7DDD" w:rsidP="00AB7DDD">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476456">
        <w:rPr>
          <w:rFonts w:ascii="Calibri" w:hAnsi="Calibri"/>
          <w:b/>
          <w:sz w:val="32"/>
        </w:rPr>
        <w:t>DECLARATION SUR L'HONNEUR RELATIVE</w:t>
      </w:r>
      <w:r w:rsidRPr="00476456">
        <w:rPr>
          <w:rFonts w:ascii="Calibri" w:hAnsi="Calibri"/>
          <w:b/>
          <w:noProof/>
          <w:sz w:val="32"/>
        </w:rPr>
        <w:br/>
      </w:r>
      <w:r w:rsidRPr="00476456">
        <w:rPr>
          <w:rFonts w:ascii="Calibri" w:hAnsi="Calibri"/>
          <w:b/>
          <w:sz w:val="32"/>
        </w:rPr>
        <w:t>AUX CRITERES D'EXCLUSION ET A L'ABSENCE DE CONFLIT D'INTERETS</w:t>
      </w:r>
      <w:r w:rsidRPr="00476456">
        <w:rPr>
          <w:rFonts w:ascii="Calibri" w:hAnsi="Calibri" w:cs="Arial"/>
          <w:b/>
          <w:noProof/>
          <w:sz w:val="32"/>
          <w:szCs w:val="32"/>
        </w:rPr>
        <w:t xml:space="preserve"> </w:t>
      </w:r>
      <w:r w:rsidRPr="00476456">
        <w:rPr>
          <w:rFonts w:ascii="Calibri" w:hAnsi="Calibri"/>
          <w:b/>
          <w:bCs/>
          <w:sz w:val="28"/>
          <w:szCs w:val="26"/>
        </w:rPr>
        <w:br/>
      </w:r>
    </w:p>
    <w:p w14:paraId="686DE5D3" w14:textId="77777777" w:rsidR="00AB7DDD" w:rsidRPr="00476456" w:rsidRDefault="00AB7DDD" w:rsidP="00AB7DDD">
      <w:pPr>
        <w:rPr>
          <w:rFonts w:asciiTheme="minorHAnsi" w:hAnsiTheme="minorHAnsi"/>
          <w:i/>
          <w:noProof/>
        </w:rPr>
      </w:pPr>
      <w:r w:rsidRPr="00476456">
        <w:rPr>
          <w:rFonts w:asciiTheme="minorHAnsi" w:hAnsiTheme="minorHAnsi"/>
          <w:i/>
          <w:highlight w:val="lightGray"/>
        </w:rPr>
        <w:t>(Complétez ou supprimez les parties grisées en italiques entre parenthèses)</w:t>
      </w:r>
    </w:p>
    <w:p w14:paraId="5B16B6AD" w14:textId="77777777" w:rsidR="00AB7DDD" w:rsidRPr="00476456" w:rsidRDefault="00AB7DDD" w:rsidP="00AB7DDD">
      <w:pPr>
        <w:rPr>
          <w:rFonts w:asciiTheme="minorHAnsi" w:hAnsiTheme="minorHAnsi"/>
          <w:noProof/>
        </w:rPr>
      </w:pPr>
      <w:r w:rsidRPr="00476456">
        <w:rPr>
          <w:rFonts w:asciiTheme="minorHAnsi" w:hAnsiTheme="minorHAnsi"/>
          <w:highlight w:val="lightGray"/>
        </w:rPr>
        <w:t>[Choisissez une option pour les parties grisées entre crochets]</w:t>
      </w:r>
    </w:p>
    <w:p w14:paraId="116B01B0" w14:textId="77777777" w:rsidR="00AB7DDD" w:rsidRPr="00476456" w:rsidRDefault="00AB7DDD" w:rsidP="00AB7DDD">
      <w:pPr>
        <w:rPr>
          <w:rFonts w:asciiTheme="minorHAnsi" w:hAnsiTheme="minorHAnsi"/>
          <w:noProof/>
        </w:rPr>
      </w:pPr>
    </w:p>
    <w:p w14:paraId="512C738F" w14:textId="60E17391" w:rsidR="00AB7DDD" w:rsidRPr="00476456" w:rsidRDefault="00AB7DDD" w:rsidP="00AB7DDD">
      <w:pPr>
        <w:spacing w:before="40" w:after="40"/>
        <w:jc w:val="both"/>
        <w:rPr>
          <w:rFonts w:asciiTheme="minorHAnsi" w:hAnsiTheme="minorHAnsi"/>
          <w:noProof/>
        </w:rPr>
      </w:pPr>
      <w:r w:rsidRPr="00476456">
        <w:rPr>
          <w:rFonts w:asciiTheme="minorHAnsi" w:hAnsiTheme="minorHAnsi"/>
          <w:highlight w:val="lightGray"/>
        </w:rPr>
        <w:t>[Le][La]</w:t>
      </w:r>
      <w:r w:rsidRPr="00476456">
        <w:rPr>
          <w:rFonts w:asciiTheme="minorHAnsi" w:hAnsiTheme="minorHAnsi"/>
        </w:rPr>
        <w:t xml:space="preserve"> soussigné</w:t>
      </w:r>
      <w:r w:rsidRPr="00476456">
        <w:rPr>
          <w:rFonts w:asciiTheme="minorHAnsi" w:hAnsiTheme="minorHAnsi"/>
          <w:highlight w:val="lightGray"/>
        </w:rPr>
        <w:t>[e]</w:t>
      </w:r>
      <w:r w:rsidRPr="00476456">
        <w:rPr>
          <w:rFonts w:asciiTheme="minorHAnsi" w:hAnsiTheme="minorHAnsi"/>
        </w:rPr>
        <w:t xml:space="preserve"> </w:t>
      </w:r>
      <w:r w:rsidRPr="00476456">
        <w:rPr>
          <w:rFonts w:asciiTheme="minorHAnsi" w:hAnsiTheme="minorHAnsi"/>
          <w:highlight w:val="lightGray"/>
        </w:rPr>
        <w:t>(</w:t>
      </w:r>
      <w:r w:rsidRPr="00476456">
        <w:rPr>
          <w:rFonts w:asciiTheme="minorHAnsi" w:hAnsiTheme="minorHAnsi"/>
          <w:i/>
          <w:highlight w:val="lightGray"/>
        </w:rPr>
        <w:t>nom du signataire du présent formulaire</w:t>
      </w:r>
      <w:r w:rsidRPr="00476456">
        <w:rPr>
          <w:rFonts w:asciiTheme="minorHAnsi" w:hAnsiTheme="minorHAnsi"/>
          <w:highlight w:val="lightGray"/>
        </w:rPr>
        <w:t>)</w:t>
      </w:r>
      <w:r w:rsidR="008D4BB5">
        <w:rPr>
          <w:rFonts w:asciiTheme="minorHAnsi" w:hAnsiTheme="minorHAnsi"/>
        </w:rPr>
        <w:t xml:space="preserve"> </w:t>
      </w:r>
      <w:r w:rsidRPr="00476456">
        <w:rPr>
          <w:rFonts w:asciiTheme="minorHAnsi" w:hAnsiTheme="minorHAnsi"/>
        </w:rPr>
        <w:t>:</w:t>
      </w:r>
    </w:p>
    <w:p w14:paraId="315A1EC0" w14:textId="77777777" w:rsidR="00AB7DDD" w:rsidRPr="00476456" w:rsidRDefault="00AB7DDD" w:rsidP="00285514">
      <w:pPr>
        <w:numPr>
          <w:ilvl w:val="0"/>
          <w:numId w:val="6"/>
        </w:numPr>
        <w:tabs>
          <w:tab w:val="clear" w:pos="360"/>
          <w:tab w:val="num" w:pos="1080"/>
        </w:tabs>
        <w:autoSpaceDE/>
        <w:spacing w:before="40" w:after="40"/>
        <w:ind w:left="1080"/>
        <w:jc w:val="both"/>
        <w:rPr>
          <w:rFonts w:asciiTheme="minorHAnsi" w:hAnsiTheme="minorHAnsi"/>
          <w:noProof/>
        </w:rPr>
      </w:pPr>
      <w:r w:rsidRPr="00476456">
        <w:rPr>
          <w:rFonts w:asciiTheme="minorHAnsi" w:hAnsiTheme="minorHAnsi"/>
        </w:rPr>
        <w:t xml:space="preserve">agissant en son nom propre </w:t>
      </w:r>
      <w:r w:rsidRPr="00476456">
        <w:rPr>
          <w:rFonts w:asciiTheme="minorHAnsi" w:hAnsiTheme="minorHAnsi"/>
          <w:highlight w:val="lightGray"/>
        </w:rPr>
        <w:t>(</w:t>
      </w:r>
      <w:r w:rsidRPr="00476456">
        <w:rPr>
          <w:rFonts w:asciiTheme="minorHAnsi" w:hAnsiTheme="minorHAnsi"/>
          <w:i/>
          <w:highlight w:val="lightGray"/>
        </w:rPr>
        <w:t>dans le cas d'une personne physique</w:t>
      </w:r>
      <w:r w:rsidRPr="00476456">
        <w:rPr>
          <w:rFonts w:asciiTheme="minorHAnsi" w:hAnsiTheme="minorHAnsi"/>
          <w:highlight w:val="lightGray"/>
        </w:rPr>
        <w:t>)</w:t>
      </w:r>
    </w:p>
    <w:p w14:paraId="695A7182" w14:textId="77777777" w:rsidR="00AB7DDD" w:rsidRPr="00476456" w:rsidRDefault="00AB7DDD" w:rsidP="00AB7DDD">
      <w:pPr>
        <w:spacing w:before="40" w:after="40"/>
        <w:ind w:left="720" w:firstLine="720"/>
        <w:jc w:val="both"/>
        <w:rPr>
          <w:rFonts w:asciiTheme="minorHAnsi" w:hAnsiTheme="minorHAnsi"/>
          <w:noProof/>
        </w:rPr>
      </w:pPr>
      <w:r w:rsidRPr="00476456">
        <w:rPr>
          <w:rFonts w:asciiTheme="minorHAnsi" w:hAnsiTheme="minorHAnsi"/>
        </w:rPr>
        <w:t>ou</w:t>
      </w:r>
    </w:p>
    <w:p w14:paraId="4DC16630" w14:textId="441B7DE8" w:rsidR="00AB7DDD" w:rsidRPr="00476456" w:rsidRDefault="00AB7DDD" w:rsidP="00285514">
      <w:pPr>
        <w:numPr>
          <w:ilvl w:val="0"/>
          <w:numId w:val="6"/>
        </w:numPr>
        <w:tabs>
          <w:tab w:val="clear" w:pos="360"/>
          <w:tab w:val="num" w:pos="1080"/>
        </w:tabs>
        <w:autoSpaceDE/>
        <w:spacing w:before="40" w:after="40"/>
        <w:ind w:left="1080"/>
        <w:jc w:val="both"/>
        <w:rPr>
          <w:rFonts w:asciiTheme="minorHAnsi" w:hAnsiTheme="minorHAnsi"/>
          <w:i/>
          <w:noProof/>
        </w:rPr>
      </w:pPr>
      <w:r w:rsidRPr="00476456">
        <w:rPr>
          <w:rFonts w:asciiTheme="minorHAnsi" w:hAnsiTheme="minorHAnsi"/>
        </w:rPr>
        <w:t>agissant en qualité de représentant de la personne morale suivante</w:t>
      </w:r>
      <w:r w:rsidR="008D4BB5">
        <w:rPr>
          <w:rFonts w:asciiTheme="minorHAnsi" w:hAnsiTheme="minorHAnsi"/>
        </w:rPr>
        <w:t xml:space="preserve"> </w:t>
      </w:r>
      <w:r w:rsidRPr="00476456">
        <w:rPr>
          <w:rFonts w:asciiTheme="minorHAnsi" w:hAnsiTheme="minorHAnsi"/>
        </w:rPr>
        <w:t>:</w:t>
      </w:r>
      <w:r w:rsidRPr="00476456">
        <w:rPr>
          <w:rFonts w:asciiTheme="minorHAnsi" w:hAnsiTheme="minorHAnsi"/>
          <w:noProof/>
        </w:rPr>
        <w:t xml:space="preserve"> </w:t>
      </w:r>
      <w:r w:rsidRPr="00476456">
        <w:rPr>
          <w:rFonts w:asciiTheme="minorHAnsi" w:hAnsiTheme="minorHAnsi"/>
          <w:i/>
          <w:highlight w:val="lightGray"/>
        </w:rPr>
        <w:t>(uniquement si l'opérateur économique est une personne morale)</w:t>
      </w:r>
    </w:p>
    <w:p w14:paraId="0F7A10BD" w14:textId="6DBA0D43" w:rsidR="00AB7DDD" w:rsidRPr="00476456" w:rsidRDefault="00AB7DDD" w:rsidP="00AB7DDD">
      <w:pPr>
        <w:spacing w:before="40" w:after="40"/>
        <w:ind w:firstLine="720"/>
        <w:jc w:val="both"/>
        <w:rPr>
          <w:rFonts w:asciiTheme="minorHAnsi" w:hAnsiTheme="minorHAnsi"/>
          <w:noProof/>
        </w:rPr>
      </w:pPr>
      <w:r w:rsidRPr="00476456">
        <w:rPr>
          <w:rFonts w:asciiTheme="minorHAnsi" w:hAnsiTheme="minorHAnsi"/>
        </w:rPr>
        <w:t>dénomination officielle complète</w:t>
      </w:r>
      <w:r w:rsidR="008D4BB5">
        <w:rPr>
          <w:rFonts w:asciiTheme="minorHAnsi" w:hAnsiTheme="minorHAnsi"/>
        </w:rPr>
        <w:t xml:space="preserve"> </w:t>
      </w:r>
      <w:r w:rsidRPr="00476456">
        <w:rPr>
          <w:rFonts w:asciiTheme="minorHAnsi" w:hAnsiTheme="minorHAnsi"/>
        </w:rPr>
        <w:t>:</w:t>
      </w:r>
    </w:p>
    <w:p w14:paraId="58E0D935" w14:textId="4CB5433E" w:rsidR="00AB7DDD" w:rsidRPr="00476456" w:rsidRDefault="00AB7DDD" w:rsidP="00AB7DDD">
      <w:pPr>
        <w:spacing w:before="40" w:after="40"/>
        <w:ind w:firstLine="720"/>
        <w:jc w:val="both"/>
        <w:rPr>
          <w:rFonts w:asciiTheme="minorHAnsi" w:hAnsiTheme="minorHAnsi"/>
          <w:noProof/>
        </w:rPr>
      </w:pPr>
      <w:r w:rsidRPr="00476456">
        <w:rPr>
          <w:rFonts w:asciiTheme="minorHAnsi" w:hAnsiTheme="minorHAnsi"/>
        </w:rPr>
        <w:t>forme juridique officielle</w:t>
      </w:r>
      <w:r w:rsidR="008D4BB5">
        <w:rPr>
          <w:rFonts w:asciiTheme="minorHAnsi" w:hAnsiTheme="minorHAnsi"/>
        </w:rPr>
        <w:t xml:space="preserve"> </w:t>
      </w:r>
      <w:r w:rsidRPr="00476456">
        <w:rPr>
          <w:rFonts w:asciiTheme="minorHAnsi" w:hAnsiTheme="minorHAnsi"/>
        </w:rPr>
        <w:t>:</w:t>
      </w:r>
    </w:p>
    <w:p w14:paraId="44F9A916" w14:textId="159BB755" w:rsidR="00AB7DDD" w:rsidRPr="00476456" w:rsidRDefault="00AB7DDD" w:rsidP="00AB7DDD">
      <w:pPr>
        <w:spacing w:before="40" w:after="40"/>
        <w:ind w:firstLine="720"/>
        <w:jc w:val="both"/>
        <w:rPr>
          <w:rFonts w:asciiTheme="minorHAnsi" w:hAnsiTheme="minorHAnsi"/>
          <w:noProof/>
        </w:rPr>
      </w:pPr>
      <w:r w:rsidRPr="00476456">
        <w:rPr>
          <w:rFonts w:asciiTheme="minorHAnsi" w:hAnsiTheme="minorHAnsi"/>
        </w:rPr>
        <w:t>adresse officielle complète</w:t>
      </w:r>
      <w:r w:rsidR="008D4BB5">
        <w:rPr>
          <w:rFonts w:asciiTheme="minorHAnsi" w:hAnsiTheme="minorHAnsi"/>
        </w:rPr>
        <w:t xml:space="preserve"> </w:t>
      </w:r>
      <w:r w:rsidRPr="00476456">
        <w:rPr>
          <w:rFonts w:asciiTheme="minorHAnsi" w:hAnsiTheme="minorHAnsi"/>
        </w:rPr>
        <w:t>:</w:t>
      </w:r>
    </w:p>
    <w:p w14:paraId="38D87ADF" w14:textId="11D4F240" w:rsidR="00AB7DDD" w:rsidRPr="00476456" w:rsidRDefault="00AB7DDD" w:rsidP="00AB7DDD">
      <w:pPr>
        <w:spacing w:before="40" w:after="40"/>
        <w:ind w:firstLine="720"/>
        <w:jc w:val="both"/>
        <w:rPr>
          <w:rFonts w:asciiTheme="minorHAnsi" w:hAnsiTheme="minorHAnsi"/>
          <w:noProof/>
        </w:rPr>
      </w:pPr>
      <w:r w:rsidRPr="00476456">
        <w:rPr>
          <w:rFonts w:asciiTheme="minorHAnsi" w:hAnsiTheme="minorHAnsi"/>
        </w:rPr>
        <w:t>n° d'immatriculation à la TVA</w:t>
      </w:r>
      <w:r w:rsidR="008D4BB5">
        <w:rPr>
          <w:rFonts w:asciiTheme="minorHAnsi" w:hAnsiTheme="minorHAnsi"/>
        </w:rPr>
        <w:t xml:space="preserve"> </w:t>
      </w:r>
      <w:r w:rsidRPr="00476456">
        <w:rPr>
          <w:rFonts w:asciiTheme="minorHAnsi" w:hAnsiTheme="minorHAnsi"/>
        </w:rPr>
        <w:t>:</w:t>
      </w:r>
    </w:p>
    <w:p w14:paraId="63EE9A98" w14:textId="3543AE66" w:rsidR="00AB7DDD" w:rsidRPr="00476456" w:rsidRDefault="00AB7DDD" w:rsidP="00285514">
      <w:pPr>
        <w:numPr>
          <w:ilvl w:val="0"/>
          <w:numId w:val="7"/>
        </w:numPr>
        <w:autoSpaceDE/>
        <w:spacing w:before="240" w:after="120"/>
        <w:ind w:left="714" w:hanging="357"/>
        <w:jc w:val="both"/>
        <w:rPr>
          <w:rFonts w:asciiTheme="minorHAnsi" w:hAnsiTheme="minorHAnsi"/>
          <w:noProof/>
        </w:rPr>
      </w:pPr>
      <w:r w:rsidRPr="00476456">
        <w:rPr>
          <w:rFonts w:asciiTheme="minorHAnsi" w:hAnsiTheme="minorHAnsi"/>
        </w:rPr>
        <w:t xml:space="preserve">déclare </w:t>
      </w:r>
      <w:r w:rsidRPr="00476456">
        <w:rPr>
          <w:rFonts w:asciiTheme="minorHAnsi" w:hAnsiTheme="minorHAnsi"/>
          <w:highlight w:val="lightGray"/>
        </w:rPr>
        <w:t>[que la personne morale susmentionnée][qu'il][qu'elle]</w:t>
      </w:r>
      <w:r w:rsidRPr="00476456">
        <w:rPr>
          <w:rFonts w:asciiTheme="minorHAnsi" w:hAnsiTheme="minorHAnsi"/>
        </w:rPr>
        <w:t xml:space="preserve"> ne se trouve pas dans une situation mentionnée aux articles </w:t>
      </w:r>
      <w:r w:rsidR="001F30F9">
        <w:rPr>
          <w:rFonts w:asciiTheme="minorHAnsi" w:hAnsiTheme="minorHAnsi"/>
          <w:sz w:val="22"/>
          <w:szCs w:val="22"/>
        </w:rPr>
        <w:t>L. 2141-1 à L 2141-6 et L. 2141-7 à L. 2141-11</w:t>
      </w:r>
      <w:r w:rsidR="001F30F9" w:rsidRPr="00366F74">
        <w:rPr>
          <w:rFonts w:asciiTheme="minorHAnsi" w:hAnsiTheme="minorHAnsi"/>
          <w:sz w:val="22"/>
          <w:szCs w:val="22"/>
        </w:rPr>
        <w:t xml:space="preserve"> du Code de la commande </w:t>
      </w:r>
      <w:r w:rsidR="001F30F9">
        <w:rPr>
          <w:rFonts w:asciiTheme="minorHAnsi" w:hAnsiTheme="minorHAnsi"/>
          <w:sz w:val="22"/>
          <w:szCs w:val="22"/>
        </w:rPr>
        <w:t>publique</w:t>
      </w:r>
      <w:r w:rsidR="001F30F9" w:rsidRPr="00476456">
        <w:rPr>
          <w:rFonts w:asciiTheme="minorHAnsi" w:hAnsiTheme="minorHAnsi"/>
        </w:rPr>
        <w:t xml:space="preserve"> </w:t>
      </w:r>
      <w:r w:rsidRPr="00476456">
        <w:rPr>
          <w:rFonts w:asciiTheme="minorHAnsi" w:hAnsiTheme="minorHAnsi"/>
        </w:rPr>
        <w:t xml:space="preserve">et notamment dans une situation faisant </w:t>
      </w:r>
      <w:r w:rsidRPr="00476456">
        <w:rPr>
          <w:rFonts w:asciiTheme="minorHAnsi" w:hAnsiTheme="minorHAnsi"/>
          <w:highlight w:val="lightGray"/>
        </w:rPr>
        <w:t>[qu'il][qu'elle]</w:t>
      </w:r>
      <w:r w:rsidR="008D4BB5">
        <w:rPr>
          <w:rFonts w:asciiTheme="minorHAnsi" w:hAnsiTheme="minorHAnsi"/>
        </w:rPr>
        <w:t xml:space="preserve"> </w:t>
      </w:r>
      <w:r w:rsidRPr="00476456">
        <w:rPr>
          <w:rFonts w:asciiTheme="minorHAnsi" w:hAnsiTheme="minorHAnsi"/>
        </w:rPr>
        <w:t>:</w:t>
      </w:r>
    </w:p>
    <w:p w14:paraId="53ADB466" w14:textId="08F69445" w:rsidR="00AB7DDD" w:rsidRPr="00476456" w:rsidRDefault="00AB7DDD" w:rsidP="00285514">
      <w:pPr>
        <w:pStyle w:val="Text1"/>
        <w:numPr>
          <w:ilvl w:val="0"/>
          <w:numId w:val="5"/>
        </w:numPr>
        <w:spacing w:before="40" w:after="40"/>
        <w:rPr>
          <w:rFonts w:asciiTheme="minorHAnsi" w:hAnsiTheme="minorHAnsi"/>
          <w:noProof/>
          <w:lang w:val="fr-FR"/>
        </w:rPr>
      </w:pPr>
      <w:r w:rsidRPr="00476456">
        <w:rPr>
          <w:rFonts w:asciiTheme="minorHAnsi" w:hAnsiTheme="minorHAnsi"/>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sidR="008D4BB5">
        <w:rPr>
          <w:rFonts w:asciiTheme="minorHAnsi" w:hAnsiTheme="minorHAnsi"/>
          <w:lang w:val="fr-FR"/>
        </w:rPr>
        <w:t xml:space="preserve"> </w:t>
      </w:r>
      <w:r w:rsidRPr="00476456">
        <w:rPr>
          <w:rFonts w:asciiTheme="minorHAnsi" w:hAnsiTheme="minorHAnsi"/>
          <w:lang w:val="fr-FR"/>
        </w:rPr>
        <w:t>;</w:t>
      </w:r>
    </w:p>
    <w:p w14:paraId="49EE9E92" w14:textId="76A2BF07" w:rsidR="00AB7DDD" w:rsidRPr="00476456" w:rsidRDefault="00AB7DDD" w:rsidP="00285514">
      <w:pPr>
        <w:pStyle w:val="Text1"/>
        <w:numPr>
          <w:ilvl w:val="0"/>
          <w:numId w:val="5"/>
        </w:numPr>
        <w:spacing w:before="40" w:after="40"/>
        <w:ind w:left="357" w:hanging="357"/>
        <w:rPr>
          <w:rFonts w:asciiTheme="minorHAnsi" w:hAnsiTheme="minorHAnsi"/>
          <w:noProof/>
          <w:lang w:val="fr-FR"/>
        </w:rPr>
      </w:pPr>
      <w:r w:rsidRPr="00476456">
        <w:rPr>
          <w:rFonts w:asciiTheme="minorHAnsi" w:hAnsiTheme="minorHAnsi"/>
          <w:lang w:val="fr-FR"/>
        </w:rPr>
        <w:t>a fait l'objet d'une condamnation prononcée par un jugement rendu par une autorité compétente d'un État membre ayant force de chose jugée pour tout délit affectant sa moralité professionnelle</w:t>
      </w:r>
      <w:r w:rsidR="008D4BB5">
        <w:rPr>
          <w:rFonts w:asciiTheme="minorHAnsi" w:hAnsiTheme="minorHAnsi"/>
          <w:lang w:val="fr-FR"/>
        </w:rPr>
        <w:t xml:space="preserve"> </w:t>
      </w:r>
      <w:r w:rsidRPr="00476456">
        <w:rPr>
          <w:rFonts w:asciiTheme="minorHAnsi" w:hAnsiTheme="minorHAnsi"/>
          <w:lang w:val="fr-FR"/>
        </w:rPr>
        <w:t>;</w:t>
      </w:r>
    </w:p>
    <w:p w14:paraId="624627FF" w14:textId="5C8776F0" w:rsidR="00AB7DDD" w:rsidRPr="00476456" w:rsidRDefault="00AB7DDD" w:rsidP="00285514">
      <w:pPr>
        <w:pStyle w:val="Text1"/>
        <w:numPr>
          <w:ilvl w:val="0"/>
          <w:numId w:val="5"/>
        </w:numPr>
        <w:spacing w:before="40" w:after="40"/>
        <w:rPr>
          <w:rFonts w:asciiTheme="minorHAnsi" w:hAnsiTheme="minorHAnsi"/>
          <w:noProof/>
          <w:lang w:val="fr-FR"/>
        </w:rPr>
      </w:pPr>
      <w:r w:rsidRPr="00476456">
        <w:rPr>
          <w:rFonts w:asciiTheme="minorHAnsi" w:hAnsiTheme="minorHAnsi"/>
          <w:lang w:val="fr-FR"/>
        </w:rPr>
        <w:t>a commis, en matière professionnelle, une faute grave constatée par tout moyen que les pouvoirs adjudicateurs peuvent justifier, y compris par une décision de la Banque européenne d'investissement ou d'une organisation internationale</w:t>
      </w:r>
      <w:r w:rsidR="008D4BB5">
        <w:rPr>
          <w:rFonts w:asciiTheme="minorHAnsi" w:hAnsiTheme="minorHAnsi"/>
          <w:lang w:val="fr-FR"/>
        </w:rPr>
        <w:t xml:space="preserve"> </w:t>
      </w:r>
      <w:r w:rsidRPr="00476456">
        <w:rPr>
          <w:rFonts w:asciiTheme="minorHAnsi" w:hAnsiTheme="minorHAnsi"/>
          <w:lang w:val="fr-FR"/>
        </w:rPr>
        <w:t>;</w:t>
      </w:r>
    </w:p>
    <w:p w14:paraId="38793D20" w14:textId="53EAB7B8" w:rsidR="00AB7DDD" w:rsidRPr="00476456" w:rsidRDefault="00AB7DDD" w:rsidP="00285514">
      <w:pPr>
        <w:pStyle w:val="Text1"/>
        <w:numPr>
          <w:ilvl w:val="0"/>
          <w:numId w:val="5"/>
        </w:numPr>
        <w:spacing w:before="40" w:after="40"/>
        <w:rPr>
          <w:rFonts w:asciiTheme="minorHAnsi" w:hAnsiTheme="minorHAnsi"/>
          <w:noProof/>
          <w:lang w:val="fr-FR"/>
        </w:rPr>
      </w:pPr>
      <w:r w:rsidRPr="00476456">
        <w:rPr>
          <w:rFonts w:asciiTheme="minorHAnsi" w:hAnsiTheme="minorHAnsi"/>
          <w:lang w:val="fr-FR"/>
        </w:rPr>
        <w:t xml:space="preserve">n'a pas respecté ses obligations relatives au paiement des cotisations de sécurité sociale ou ses obligations relatives au paiement de ses impôts selon les dispositions légales du pays où </w:t>
      </w:r>
      <w:r w:rsidRPr="00476456">
        <w:rPr>
          <w:rFonts w:asciiTheme="minorHAnsi" w:hAnsiTheme="minorHAnsi"/>
          <w:highlight w:val="lightGray"/>
          <w:lang w:val="fr-FR"/>
        </w:rPr>
        <w:t>[il][elle]</w:t>
      </w:r>
      <w:r w:rsidRPr="00476456">
        <w:rPr>
          <w:rFonts w:asciiTheme="minorHAnsi" w:hAnsiTheme="minorHAnsi"/>
          <w:lang w:val="fr-FR"/>
        </w:rPr>
        <w:t xml:space="preserve"> est établi</w:t>
      </w:r>
      <w:r w:rsidRPr="00476456">
        <w:rPr>
          <w:rFonts w:asciiTheme="minorHAnsi" w:hAnsiTheme="minorHAnsi"/>
          <w:highlight w:val="lightGray"/>
          <w:lang w:val="fr-FR"/>
        </w:rPr>
        <w:t>[e]</w:t>
      </w:r>
      <w:r w:rsidRPr="00476456">
        <w:rPr>
          <w:rFonts w:asciiTheme="minorHAnsi" w:hAnsiTheme="minorHAnsi"/>
          <w:lang w:val="fr-FR"/>
        </w:rPr>
        <w:t xml:space="preserve"> ou celles du pays du pouvoir adjudicateur ou encore celles du pays où le marché doit s'exécuter</w:t>
      </w:r>
      <w:r w:rsidR="008D4BB5">
        <w:rPr>
          <w:rFonts w:asciiTheme="minorHAnsi" w:hAnsiTheme="minorHAnsi"/>
          <w:lang w:val="fr-FR"/>
        </w:rPr>
        <w:t xml:space="preserve"> </w:t>
      </w:r>
      <w:r w:rsidRPr="00476456">
        <w:rPr>
          <w:rFonts w:asciiTheme="minorHAnsi" w:hAnsiTheme="minorHAnsi"/>
          <w:lang w:val="fr-FR"/>
        </w:rPr>
        <w:t>;</w:t>
      </w:r>
    </w:p>
    <w:p w14:paraId="1E2AC626" w14:textId="6E96E236" w:rsidR="00AB7DDD" w:rsidRPr="00476456" w:rsidRDefault="00AB7DDD" w:rsidP="00285514">
      <w:pPr>
        <w:pStyle w:val="Text1"/>
        <w:numPr>
          <w:ilvl w:val="0"/>
          <w:numId w:val="5"/>
        </w:numPr>
        <w:spacing w:before="40" w:after="40"/>
        <w:rPr>
          <w:rFonts w:asciiTheme="minorHAnsi" w:hAnsiTheme="minorHAnsi"/>
          <w:noProof/>
          <w:lang w:val="fr-FR"/>
        </w:rPr>
      </w:pPr>
      <w:r w:rsidRPr="00476456">
        <w:rPr>
          <w:rFonts w:asciiTheme="minorHAnsi" w:hAnsiTheme="minorHAnsi"/>
          <w:lang w:val="fr-FR"/>
        </w:rPr>
        <w:t>a fait l'objet d'un jugement ayant force de chose jugée pour fraude, corruption, participation à une organisation criminelle, blanchiment de capitaux ou toute autre activité illégale, lorsque ladite activité illégale porte atteinte aux intérêts financiers de l'Union ou de tout Etat membre</w:t>
      </w:r>
      <w:r w:rsidR="008D4BB5">
        <w:rPr>
          <w:rFonts w:asciiTheme="minorHAnsi" w:hAnsiTheme="minorHAnsi"/>
          <w:lang w:val="fr-FR"/>
        </w:rPr>
        <w:t xml:space="preserve"> </w:t>
      </w:r>
      <w:r w:rsidRPr="00476456">
        <w:rPr>
          <w:rFonts w:asciiTheme="minorHAnsi" w:hAnsiTheme="minorHAnsi"/>
          <w:lang w:val="fr-FR"/>
        </w:rPr>
        <w:t>;</w:t>
      </w:r>
    </w:p>
    <w:p w14:paraId="6A006B41" w14:textId="77777777" w:rsidR="00AB7DDD" w:rsidRPr="00476456" w:rsidRDefault="00AB7DDD" w:rsidP="00285514">
      <w:pPr>
        <w:numPr>
          <w:ilvl w:val="0"/>
          <w:numId w:val="5"/>
        </w:numPr>
        <w:autoSpaceDE/>
        <w:spacing w:before="40" w:after="40"/>
        <w:jc w:val="both"/>
        <w:rPr>
          <w:rFonts w:asciiTheme="minorHAnsi" w:hAnsiTheme="minorHAnsi"/>
          <w:noProof/>
        </w:rPr>
      </w:pPr>
      <w:r w:rsidRPr="00476456">
        <w:rPr>
          <w:rFonts w:asciiTheme="minorHAnsi" w:hAnsiTheme="minorHAnsi"/>
        </w:rPr>
        <w:lastRenderedPageBreak/>
        <w:t>fait l'objet d'une sanction administrative pour s'être rendu</w:t>
      </w:r>
      <w:r w:rsidRPr="00476456">
        <w:rPr>
          <w:rFonts w:asciiTheme="minorHAnsi" w:hAnsiTheme="minorHAnsi"/>
          <w:highlight w:val="lightGray"/>
        </w:rPr>
        <w:t>[e]</w:t>
      </w:r>
      <w:r w:rsidRPr="00476456">
        <w:rPr>
          <w:rFonts w:asciiTheme="minorHAnsi" w:hAnsiTheme="minorHAnsi"/>
        </w:rPr>
        <w:t xml:space="preserve"> coupable de fausses déclarations en fournissant les renseignements exigés par le pouvoir adjudicateur pour sa participation à une procédure d'octroi d'une subvention ou de passation d'un autre marché, ou n'a pas fourni ces renseignements, ou pour avoir été déclaré</w:t>
      </w:r>
      <w:r w:rsidRPr="00476456">
        <w:rPr>
          <w:rFonts w:asciiTheme="minorHAnsi" w:hAnsiTheme="minorHAnsi"/>
          <w:highlight w:val="lightGray"/>
        </w:rPr>
        <w:t>[e]</w:t>
      </w:r>
      <w:r w:rsidRPr="00476456">
        <w:rPr>
          <w:rFonts w:asciiTheme="minorHAnsi" w:hAnsiTheme="minorHAnsi"/>
        </w:rPr>
        <w:t xml:space="preserve"> en défaut grave d'exécution de ses obligations en vertu de marchés ou de subventions financés par le budget de l'Union ou de tout Etat membre.</w:t>
      </w:r>
    </w:p>
    <w:p w14:paraId="2D1F9972" w14:textId="0714C777" w:rsidR="00AB7DDD" w:rsidRPr="00476456" w:rsidRDefault="00AB7DDD" w:rsidP="00285514">
      <w:pPr>
        <w:numPr>
          <w:ilvl w:val="0"/>
          <w:numId w:val="10"/>
        </w:numPr>
        <w:autoSpaceDE/>
        <w:spacing w:before="240" w:after="120"/>
        <w:ind w:left="714" w:hanging="357"/>
        <w:jc w:val="both"/>
        <w:rPr>
          <w:rFonts w:asciiTheme="minorHAnsi" w:hAnsiTheme="minorHAnsi"/>
          <w:noProof/>
        </w:rPr>
      </w:pPr>
      <w:r w:rsidRPr="00476456">
        <w:rPr>
          <w:rFonts w:asciiTheme="minorHAnsi" w:hAnsiTheme="minorHAnsi"/>
        </w:rPr>
        <w:t>(</w:t>
      </w:r>
      <w:r w:rsidRPr="00476456">
        <w:rPr>
          <w:rFonts w:asciiTheme="minorHAnsi" w:hAnsiTheme="minorHAnsi"/>
          <w:i/>
          <w:highlight w:val="lightGray"/>
          <w:u w:val="single"/>
        </w:rPr>
        <w:t>Uniquement pour les personnes morales autres que les États membres et les autorités locales, autrement supprimer la mention</w:t>
      </w:r>
      <w:r w:rsidRPr="00476456">
        <w:rPr>
          <w:rFonts w:asciiTheme="minorHAnsi" w:hAnsiTheme="minorHAnsi"/>
        </w:rPr>
        <w:t>) déclare que les personnes physiques ayant le pouvoir de représentation, de décision ou de contrôle</w:t>
      </w:r>
      <w:r w:rsidRPr="00476456">
        <w:rPr>
          <w:rStyle w:val="Appelnotedebasdep"/>
          <w:rFonts w:asciiTheme="minorHAnsi" w:hAnsiTheme="minorHAnsi"/>
        </w:rPr>
        <w:footnoteReference w:id="1"/>
      </w:r>
      <w:r w:rsidRPr="00476456">
        <w:rPr>
          <w:rFonts w:asciiTheme="minorHAnsi" w:hAnsiTheme="minorHAnsi"/>
        </w:rPr>
        <w:t xml:space="preserve"> sur l'entité légale susmentionnée ne se trouvent pas dans la situation visée aux points b) ou e) ci-dessus</w:t>
      </w:r>
      <w:r w:rsidR="00191926">
        <w:rPr>
          <w:rFonts w:asciiTheme="minorHAnsi" w:hAnsiTheme="minorHAnsi"/>
        </w:rPr>
        <w:t xml:space="preserve"> </w:t>
      </w:r>
      <w:r w:rsidRPr="00476456">
        <w:rPr>
          <w:rFonts w:asciiTheme="minorHAnsi" w:hAnsiTheme="minorHAnsi"/>
        </w:rPr>
        <w:t>;</w:t>
      </w:r>
      <w:r w:rsidRPr="00476456">
        <w:rPr>
          <w:rFonts w:asciiTheme="minorHAnsi" w:hAnsiTheme="minorHAnsi"/>
          <w:noProof/>
        </w:rPr>
        <w:t xml:space="preserve"> </w:t>
      </w:r>
    </w:p>
    <w:p w14:paraId="304E756B" w14:textId="4334C240" w:rsidR="00AB7DDD" w:rsidRPr="00476456" w:rsidRDefault="00AB7DDD" w:rsidP="00285514">
      <w:pPr>
        <w:numPr>
          <w:ilvl w:val="0"/>
          <w:numId w:val="8"/>
        </w:numPr>
        <w:autoSpaceDE/>
        <w:spacing w:before="240" w:after="120"/>
        <w:ind w:left="714" w:hanging="357"/>
        <w:jc w:val="both"/>
        <w:rPr>
          <w:rFonts w:asciiTheme="minorHAnsi" w:hAnsiTheme="minorHAnsi"/>
          <w:noProof/>
        </w:rPr>
      </w:pPr>
      <w:r w:rsidRPr="00476456">
        <w:rPr>
          <w:rFonts w:asciiTheme="minorHAnsi" w:hAnsiTheme="minorHAnsi"/>
        </w:rPr>
        <w:t xml:space="preserve">déclare </w:t>
      </w:r>
      <w:r w:rsidRPr="00476456">
        <w:rPr>
          <w:rFonts w:asciiTheme="minorHAnsi" w:hAnsiTheme="minorHAnsi"/>
          <w:highlight w:val="lightGray"/>
        </w:rPr>
        <w:t>[que la personne morale susmentionnée][qu'il][qu'elle]</w:t>
      </w:r>
      <w:r w:rsidR="00191926">
        <w:rPr>
          <w:rFonts w:asciiTheme="minorHAnsi" w:hAnsiTheme="minorHAnsi"/>
        </w:rPr>
        <w:t xml:space="preserve"> </w:t>
      </w:r>
      <w:r w:rsidRPr="00476456">
        <w:rPr>
          <w:rFonts w:asciiTheme="minorHAnsi" w:hAnsiTheme="minorHAnsi"/>
        </w:rPr>
        <w:t>:</w:t>
      </w:r>
    </w:p>
    <w:p w14:paraId="4CFB5CE4" w14:textId="5A0CD68F" w:rsidR="00AB7DDD" w:rsidRPr="00476456" w:rsidRDefault="00AB7DDD" w:rsidP="00AB7DDD">
      <w:pPr>
        <w:spacing w:before="40" w:after="40"/>
        <w:ind w:left="284" w:hanging="273"/>
        <w:jc w:val="both"/>
        <w:rPr>
          <w:rFonts w:asciiTheme="minorHAnsi" w:hAnsiTheme="minorHAnsi"/>
          <w:noProof/>
        </w:rPr>
      </w:pPr>
      <w:r w:rsidRPr="00476456">
        <w:rPr>
          <w:rFonts w:asciiTheme="minorHAnsi" w:hAnsiTheme="minorHAnsi"/>
          <w:noProof/>
        </w:rPr>
        <w:t>g)</w:t>
      </w:r>
      <w:r w:rsidRPr="00476456">
        <w:rPr>
          <w:rFonts w:asciiTheme="minorHAnsi" w:hAnsiTheme="minorHAnsi"/>
          <w:noProof/>
        </w:rPr>
        <w:tab/>
      </w:r>
      <w:r w:rsidRPr="00476456">
        <w:rPr>
          <w:rFonts w:asciiTheme="minorHAnsi" w:hAnsiTheme="minorHAnsi"/>
        </w:rPr>
        <w:t>ne se trouve pas en situation de conflit d'intérêts par rapport au marché;</w:t>
      </w:r>
      <w:r w:rsidRPr="00476456">
        <w:rPr>
          <w:rFonts w:asciiTheme="minorHAnsi" w:hAnsiTheme="minorHAnsi"/>
          <w:noProof/>
        </w:rPr>
        <w:t xml:space="preserve"> </w:t>
      </w:r>
      <w:r w:rsidRPr="00476456">
        <w:rPr>
          <w:rFonts w:asciiTheme="minorHAnsi" w:hAnsiTheme="minorHAnsi"/>
        </w:rPr>
        <w:t>un conflit d'intérêts peut notamment résulter d'intérêts économiques, d'affinités politiques ou nationales, de liens familiaux ou sentimentaux, ou de tout autre type de relations ou d'intérêts communs</w:t>
      </w:r>
      <w:r w:rsidR="00191926">
        <w:rPr>
          <w:rFonts w:asciiTheme="minorHAnsi" w:hAnsiTheme="minorHAnsi"/>
        </w:rPr>
        <w:t xml:space="preserve"> </w:t>
      </w:r>
      <w:r w:rsidRPr="00476456">
        <w:rPr>
          <w:rFonts w:asciiTheme="minorHAnsi" w:hAnsiTheme="minorHAnsi"/>
        </w:rPr>
        <w:t>;</w:t>
      </w:r>
    </w:p>
    <w:p w14:paraId="62277A8E" w14:textId="39900677" w:rsidR="00AB7DDD" w:rsidRPr="00476456" w:rsidRDefault="00AB7DDD" w:rsidP="00AB7DDD">
      <w:pPr>
        <w:spacing w:before="40" w:after="40"/>
        <w:ind w:left="284" w:hanging="273"/>
        <w:jc w:val="both"/>
        <w:rPr>
          <w:rFonts w:asciiTheme="minorHAnsi" w:hAnsiTheme="minorHAnsi"/>
          <w:noProof/>
        </w:rPr>
      </w:pPr>
      <w:r w:rsidRPr="00476456">
        <w:rPr>
          <w:rFonts w:asciiTheme="minorHAnsi" w:hAnsiTheme="minorHAnsi"/>
          <w:noProof/>
        </w:rPr>
        <w:t>h)</w:t>
      </w:r>
      <w:r w:rsidRPr="00476456">
        <w:rPr>
          <w:rFonts w:asciiTheme="minorHAnsi" w:hAnsiTheme="minorHAnsi"/>
          <w:noProof/>
        </w:rPr>
        <w:tab/>
      </w:r>
      <w:r w:rsidRPr="00476456">
        <w:rPr>
          <w:rFonts w:asciiTheme="minorHAnsi" w:hAnsiTheme="minorHAnsi"/>
        </w:rPr>
        <w:t>fera connaître, sans délai, au pouvoir adjudicateur toute situation constitutive d'un conflit d'intérêts ou susceptible de conduire à un conflit d'intérêts</w:t>
      </w:r>
      <w:r w:rsidR="00191926">
        <w:rPr>
          <w:rFonts w:asciiTheme="minorHAnsi" w:hAnsiTheme="minorHAnsi"/>
        </w:rPr>
        <w:t xml:space="preserve"> </w:t>
      </w:r>
      <w:r w:rsidRPr="00476456">
        <w:rPr>
          <w:rFonts w:asciiTheme="minorHAnsi" w:hAnsiTheme="minorHAnsi"/>
        </w:rPr>
        <w:t>;</w:t>
      </w:r>
    </w:p>
    <w:p w14:paraId="1F9590B9" w14:textId="6554C6E4" w:rsidR="00AB7DDD" w:rsidRPr="00476456" w:rsidRDefault="00AB7DDD" w:rsidP="00AB7DDD">
      <w:pPr>
        <w:spacing w:before="40" w:after="40"/>
        <w:ind w:left="284" w:hanging="273"/>
        <w:jc w:val="both"/>
        <w:rPr>
          <w:rFonts w:asciiTheme="minorHAnsi" w:hAnsiTheme="minorHAnsi"/>
          <w:noProof/>
        </w:rPr>
      </w:pPr>
      <w:r w:rsidRPr="00476456">
        <w:rPr>
          <w:rFonts w:asciiTheme="minorHAnsi" w:hAnsiTheme="minorHAnsi"/>
          <w:noProof/>
        </w:rPr>
        <w:t>i)</w:t>
      </w:r>
      <w:r w:rsidRPr="00476456">
        <w:rPr>
          <w:rFonts w:asciiTheme="minorHAnsi" w:hAnsiTheme="minorHAnsi"/>
          <w:noProof/>
        </w:rPr>
        <w:tab/>
      </w:r>
      <w:r w:rsidRPr="00476456">
        <w:rPr>
          <w:rFonts w:asciiTheme="minorHAnsi" w:hAnsiTheme="minorHAnsi"/>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r w:rsidR="00191926">
        <w:rPr>
          <w:rFonts w:asciiTheme="minorHAnsi" w:hAnsiTheme="minorHAnsi"/>
        </w:rPr>
        <w:t xml:space="preserve"> </w:t>
      </w:r>
      <w:r w:rsidRPr="00476456">
        <w:rPr>
          <w:rFonts w:asciiTheme="minorHAnsi" w:hAnsiTheme="minorHAnsi"/>
        </w:rPr>
        <w:t>;</w:t>
      </w:r>
    </w:p>
    <w:p w14:paraId="47DDDBB4" w14:textId="005EF37F" w:rsidR="00AB7DDD" w:rsidRPr="00476456" w:rsidRDefault="00AB7DDD" w:rsidP="00AB7DDD">
      <w:pPr>
        <w:spacing w:before="40" w:after="40"/>
        <w:ind w:left="284" w:hanging="273"/>
        <w:jc w:val="both"/>
        <w:rPr>
          <w:rFonts w:asciiTheme="minorHAnsi" w:hAnsiTheme="minorHAnsi"/>
          <w:noProof/>
        </w:rPr>
      </w:pPr>
      <w:r w:rsidRPr="00476456">
        <w:rPr>
          <w:rFonts w:asciiTheme="minorHAnsi" w:hAnsiTheme="minorHAnsi"/>
          <w:noProof/>
        </w:rPr>
        <w:t>j)</w:t>
      </w:r>
      <w:r w:rsidRPr="00476456">
        <w:rPr>
          <w:rFonts w:asciiTheme="minorHAnsi" w:hAnsiTheme="minorHAnsi"/>
          <w:noProof/>
        </w:rPr>
        <w:tab/>
      </w:r>
      <w:r w:rsidRPr="00476456">
        <w:rPr>
          <w:rFonts w:asciiTheme="minorHAnsi" w:hAnsiTheme="minorHAnsi"/>
        </w:rPr>
        <w:t>a fourni des renseignements exacts, sincères et complets au pouvoir adjudicateur dans le cadre de la présente procédure de passation de marché</w:t>
      </w:r>
      <w:r w:rsidR="00191926">
        <w:rPr>
          <w:rFonts w:asciiTheme="minorHAnsi" w:hAnsiTheme="minorHAnsi"/>
        </w:rPr>
        <w:t xml:space="preserve"> </w:t>
      </w:r>
      <w:r w:rsidRPr="00476456">
        <w:rPr>
          <w:rFonts w:asciiTheme="minorHAnsi" w:hAnsiTheme="minorHAnsi"/>
        </w:rPr>
        <w:t>;</w:t>
      </w:r>
    </w:p>
    <w:p w14:paraId="254261B5" w14:textId="77777777" w:rsidR="00AB7DDD" w:rsidRPr="00476456" w:rsidRDefault="00AB7DDD" w:rsidP="00285514">
      <w:pPr>
        <w:numPr>
          <w:ilvl w:val="0"/>
          <w:numId w:val="9"/>
        </w:numPr>
        <w:autoSpaceDE/>
        <w:spacing w:before="240" w:after="120"/>
        <w:ind w:left="726" w:hanging="357"/>
        <w:jc w:val="both"/>
        <w:rPr>
          <w:rFonts w:asciiTheme="minorHAnsi" w:hAnsiTheme="minorHAnsi"/>
          <w:noProof/>
        </w:rPr>
      </w:pPr>
      <w:r w:rsidRPr="00476456">
        <w:rPr>
          <w:rFonts w:asciiTheme="minorHAnsi" w:hAnsiTheme="minorHAnsi"/>
        </w:rPr>
        <w:t xml:space="preserve">reconnaît </w:t>
      </w:r>
      <w:r w:rsidRPr="00476456">
        <w:rPr>
          <w:rFonts w:asciiTheme="minorHAnsi" w:hAnsiTheme="minorHAnsi"/>
          <w:highlight w:val="lightGray"/>
        </w:rPr>
        <w:t>[que la personne morale susmentionnée][qu'il][qu'elle]</w:t>
      </w:r>
      <w:r w:rsidRPr="00476456">
        <w:rPr>
          <w:rFonts w:asciiTheme="minorHAnsi" w:hAnsiTheme="minorHAnsi"/>
        </w:rPr>
        <w:t xml:space="preserve"> peut être frappé</w:t>
      </w:r>
      <w:r w:rsidRPr="00476456">
        <w:rPr>
          <w:rFonts w:asciiTheme="minorHAnsi" w:hAnsiTheme="minorHAnsi"/>
          <w:highlight w:val="lightGray"/>
        </w:rPr>
        <w:t>[e]</w:t>
      </w:r>
      <w:r w:rsidRPr="00476456">
        <w:rPr>
          <w:rFonts w:asciiTheme="minorHAnsi" w:hAnsiTheme="minorHAnsi"/>
        </w:rPr>
        <w:t xml:space="preserve"> de sanctions administratives et financières s'il est établi que de fausses déclarations ont été faites ou que de fausses informations ont été fournies.</w:t>
      </w:r>
      <w:r w:rsidRPr="00476456">
        <w:rPr>
          <w:rFonts w:asciiTheme="minorHAnsi" w:hAnsiTheme="minorHAnsi"/>
          <w:noProof/>
        </w:rPr>
        <w:t xml:space="preserve"> </w:t>
      </w:r>
    </w:p>
    <w:p w14:paraId="7EAB2402" w14:textId="336F7355" w:rsidR="00AB7DDD" w:rsidRPr="00476456" w:rsidRDefault="00AB7DDD" w:rsidP="00AB7DDD">
      <w:pPr>
        <w:spacing w:before="40" w:after="40"/>
        <w:ind w:firstLine="11"/>
        <w:jc w:val="both"/>
        <w:rPr>
          <w:rFonts w:asciiTheme="minorHAnsi" w:hAnsiTheme="minorHAnsi"/>
          <w:noProof/>
        </w:rPr>
      </w:pPr>
      <w:r w:rsidRPr="00476456">
        <w:rPr>
          <w:rFonts w:asciiTheme="minorHAnsi" w:hAnsiTheme="minorHAnsi"/>
        </w:rPr>
        <w:t>En cas d'attribution du marché, les éléments suivants sont fournis sur demande et dans le délai fixé par le pouvoir adjudicateur</w:t>
      </w:r>
      <w:r w:rsidR="009A201A">
        <w:rPr>
          <w:rFonts w:asciiTheme="minorHAnsi" w:hAnsiTheme="minorHAnsi"/>
        </w:rPr>
        <w:t xml:space="preserve"> </w:t>
      </w:r>
      <w:r w:rsidRPr="00476456">
        <w:rPr>
          <w:rFonts w:asciiTheme="minorHAnsi" w:hAnsiTheme="minorHAnsi"/>
        </w:rPr>
        <w:t>:</w:t>
      </w:r>
    </w:p>
    <w:p w14:paraId="069156F8" w14:textId="77777777" w:rsidR="00AB7DDD" w:rsidRPr="00476456" w:rsidRDefault="00AB7DDD" w:rsidP="00AB7DDD">
      <w:pPr>
        <w:pStyle w:val="Text1"/>
        <w:spacing w:before="40" w:after="40"/>
        <w:ind w:left="426"/>
        <w:rPr>
          <w:rFonts w:asciiTheme="minorHAnsi" w:hAnsiTheme="minorHAnsi"/>
          <w:noProof/>
          <w:sz w:val="22"/>
          <w:lang w:val="fr-FR"/>
        </w:rPr>
      </w:pPr>
      <w:r w:rsidRPr="00476456">
        <w:rPr>
          <w:rFonts w:asciiTheme="minorHAnsi" w:hAnsiTheme="minorHAnsi"/>
          <w:sz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sidRPr="00476456">
        <w:rPr>
          <w:rFonts w:asciiTheme="minorHAnsi" w:hAnsiTheme="minorHAnsi"/>
          <w:noProof/>
          <w:sz w:val="22"/>
          <w:lang w:val="fr-FR"/>
        </w:rPr>
        <w:t xml:space="preserve"> </w:t>
      </w:r>
      <w:r w:rsidRPr="00476456">
        <w:rPr>
          <w:rFonts w:asciiTheme="minorHAnsi" w:hAnsiTheme="minorHAnsi"/>
          <w:sz w:val="22"/>
          <w:lang w:val="fr-FR"/>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p w14:paraId="10C20D7C" w14:textId="77777777" w:rsidR="00AB7DDD" w:rsidRPr="00476456" w:rsidRDefault="00AB7DDD" w:rsidP="00AB7DDD">
      <w:pPr>
        <w:pStyle w:val="Text1"/>
        <w:spacing w:before="40" w:after="40"/>
        <w:ind w:left="426"/>
        <w:rPr>
          <w:rFonts w:asciiTheme="minorHAnsi" w:hAnsiTheme="minorHAnsi"/>
          <w:noProof/>
          <w:sz w:val="22"/>
          <w:lang w:val="fr-FR"/>
        </w:rPr>
      </w:pPr>
      <w:r w:rsidRPr="00476456">
        <w:rPr>
          <w:rFonts w:asciiTheme="minorHAnsi" w:hAnsiTheme="minorHAnsi"/>
          <w:sz w:val="22"/>
          <w:lang w:val="fr-FR"/>
        </w:rPr>
        <w:t>Dans le cas visé au point d) ci-dessus, des attestations ou des courriers récents, émis par les autorités compétentes de l'État concerné, sont requis.</w:t>
      </w:r>
      <w:r w:rsidRPr="00476456">
        <w:rPr>
          <w:rFonts w:asciiTheme="minorHAnsi" w:hAnsiTheme="minorHAnsi"/>
          <w:noProof/>
          <w:sz w:val="22"/>
          <w:lang w:val="fr-FR"/>
        </w:rPr>
        <w:t xml:space="preserve"> </w:t>
      </w:r>
      <w:r w:rsidRPr="00476456">
        <w:rPr>
          <w:rFonts w:asciiTheme="minorHAnsi" w:hAnsiTheme="minorHAnsi"/>
          <w:sz w:val="22"/>
          <w:lang w:val="fr-FR"/>
        </w:rPr>
        <w:t>Ces documents 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p w14:paraId="7F8C1A05" w14:textId="77777777" w:rsidR="00AB7DDD" w:rsidRPr="00476456" w:rsidRDefault="00AB7DDD" w:rsidP="00AB7DDD">
      <w:pPr>
        <w:tabs>
          <w:tab w:val="left" w:pos="-480"/>
          <w:tab w:val="left" w:pos="-142"/>
          <w:tab w:val="left" w:pos="426"/>
          <w:tab w:val="left" w:pos="4680"/>
          <w:tab w:val="left" w:pos="8400"/>
        </w:tabs>
        <w:spacing w:before="40" w:after="40"/>
        <w:ind w:left="426"/>
        <w:jc w:val="both"/>
        <w:rPr>
          <w:rFonts w:asciiTheme="minorHAnsi" w:hAnsiTheme="minorHAnsi"/>
          <w:noProof/>
          <w:sz w:val="22"/>
        </w:rPr>
      </w:pPr>
      <w:r w:rsidRPr="00476456">
        <w:rPr>
          <w:rFonts w:asciiTheme="minorHAnsi" w:hAnsiTheme="minorHAnsi"/>
          <w:sz w:val="22"/>
        </w:rPr>
        <w:lastRenderedPageBreak/>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3CCF3910" w14:textId="77777777" w:rsidR="00AB7DDD" w:rsidRPr="00476456" w:rsidRDefault="00AB7DDD" w:rsidP="00AB7DDD">
      <w:pPr>
        <w:tabs>
          <w:tab w:val="left" w:pos="-480"/>
          <w:tab w:val="left" w:pos="-142"/>
          <w:tab w:val="left" w:pos="426"/>
          <w:tab w:val="left" w:pos="4680"/>
          <w:tab w:val="left" w:pos="8400"/>
        </w:tabs>
        <w:spacing w:before="40" w:after="40"/>
        <w:ind w:left="426"/>
        <w:jc w:val="both"/>
        <w:rPr>
          <w:rFonts w:asciiTheme="minorHAnsi" w:hAnsiTheme="minorHAnsi"/>
          <w:noProof/>
        </w:rPr>
      </w:pPr>
      <w:r w:rsidRPr="00476456">
        <w:rPr>
          <w:rFonts w:asciiTheme="minorHAnsi" w:hAnsiTheme="minorHAnsi"/>
          <w:sz w:val="22"/>
        </w:rPr>
        <w:t>Si le soumissionnaire est une personne morale, des renseignements concernant les personnes physiques ayant le pouvoir de représentation, de décision ou de contrôle sur cette personne morale ne doivent être fournis qu'à la demande du pouvoir adjudicateur.</w:t>
      </w:r>
      <w:r w:rsidRPr="00476456">
        <w:rPr>
          <w:rFonts w:asciiTheme="minorHAnsi" w:hAnsiTheme="minorHAnsi"/>
          <w:noProof/>
          <w:sz w:val="22"/>
        </w:rPr>
        <w:t xml:space="preserve"> </w:t>
      </w:r>
    </w:p>
    <w:p w14:paraId="74CCEF67" w14:textId="77777777" w:rsidR="00AB7DDD" w:rsidRPr="00476456" w:rsidRDefault="00AB7DDD" w:rsidP="00AB7DDD">
      <w:pPr>
        <w:spacing w:before="40" w:after="40"/>
        <w:jc w:val="both"/>
        <w:rPr>
          <w:rFonts w:asciiTheme="minorHAnsi" w:hAnsiTheme="minorHAnsi"/>
          <w:noProof/>
        </w:rPr>
      </w:pPr>
    </w:p>
    <w:tbl>
      <w:tblPr>
        <w:tblStyle w:val="Grilledutableau"/>
        <w:tblW w:w="0" w:type="auto"/>
        <w:tblLook w:val="04A0" w:firstRow="1" w:lastRow="0" w:firstColumn="1" w:lastColumn="0" w:noHBand="0" w:noVBand="1"/>
      </w:tblPr>
      <w:tblGrid>
        <w:gridCol w:w="3209"/>
        <w:gridCol w:w="3209"/>
        <w:gridCol w:w="3210"/>
      </w:tblGrid>
      <w:tr w:rsidR="009E2BBF" w:rsidRPr="00476456" w14:paraId="4A411DB3" w14:textId="77777777" w:rsidTr="009E2BBF">
        <w:trPr>
          <w:trHeight w:val="2206"/>
        </w:trPr>
        <w:tc>
          <w:tcPr>
            <w:tcW w:w="3209" w:type="dxa"/>
          </w:tcPr>
          <w:p w14:paraId="6ADAC01D" w14:textId="6508367C" w:rsidR="009E2BBF" w:rsidRPr="00476456" w:rsidRDefault="009E2BBF" w:rsidP="009E2BBF">
            <w:pPr>
              <w:spacing w:before="40" w:after="40"/>
              <w:jc w:val="both"/>
              <w:rPr>
                <w:rFonts w:asciiTheme="minorHAnsi" w:hAnsiTheme="minorHAnsi"/>
              </w:rPr>
            </w:pPr>
            <w:r w:rsidRPr="00476456">
              <w:rPr>
                <w:rFonts w:asciiTheme="minorHAnsi" w:hAnsiTheme="minorHAnsi"/>
              </w:rPr>
              <w:t>Nom</w:t>
            </w:r>
          </w:p>
          <w:p w14:paraId="7F51CA09" w14:textId="7382CADB" w:rsidR="009E2BBF" w:rsidRPr="00476456" w:rsidRDefault="009E2BBF" w:rsidP="009E2BBF">
            <w:pPr>
              <w:spacing w:before="40" w:after="40"/>
              <w:jc w:val="both"/>
              <w:rPr>
                <w:rFonts w:asciiTheme="minorHAnsi" w:hAnsiTheme="minorHAnsi"/>
                <w:noProof/>
              </w:rPr>
            </w:pPr>
            <w:r w:rsidRPr="00476456">
              <w:rPr>
                <w:rFonts w:asciiTheme="minorHAnsi" w:hAnsiTheme="minorHAnsi"/>
              </w:rPr>
              <w:t>Prénom</w:t>
            </w:r>
          </w:p>
        </w:tc>
        <w:tc>
          <w:tcPr>
            <w:tcW w:w="3209" w:type="dxa"/>
          </w:tcPr>
          <w:p w14:paraId="7FC0BFAA" w14:textId="1A02DFCA" w:rsidR="009E2BBF" w:rsidRPr="00476456" w:rsidRDefault="009E2BBF" w:rsidP="009E2BBF">
            <w:pPr>
              <w:tabs>
                <w:tab w:val="left" w:pos="4395"/>
                <w:tab w:val="left" w:pos="7797"/>
              </w:tabs>
              <w:spacing w:before="40" w:after="40"/>
              <w:jc w:val="both"/>
              <w:rPr>
                <w:rFonts w:asciiTheme="minorHAnsi" w:hAnsiTheme="minorHAnsi"/>
              </w:rPr>
            </w:pPr>
            <w:r w:rsidRPr="00476456">
              <w:rPr>
                <w:rFonts w:asciiTheme="minorHAnsi" w:eastAsia="Times New Roman" w:hAnsiTheme="minorHAnsi" w:cs="Times New Roman"/>
                <w:szCs w:val="22"/>
              </w:rPr>
              <w:t>Fonction</w:t>
            </w:r>
          </w:p>
        </w:tc>
        <w:tc>
          <w:tcPr>
            <w:tcW w:w="3210" w:type="dxa"/>
          </w:tcPr>
          <w:p w14:paraId="4AD386AC" w14:textId="71DB1C5A" w:rsidR="009E2BBF" w:rsidRPr="00476456" w:rsidRDefault="009E2BBF" w:rsidP="00BA06E6">
            <w:pPr>
              <w:jc w:val="both"/>
              <w:rPr>
                <w:rFonts w:asciiTheme="minorHAnsi" w:hAnsiTheme="minorHAnsi"/>
                <w:noProof/>
              </w:rPr>
            </w:pPr>
            <w:r w:rsidRPr="00476456">
              <w:rPr>
                <w:rFonts w:asciiTheme="minorHAnsi" w:hAnsiTheme="minorHAnsi"/>
              </w:rPr>
              <w:t>Date </w:t>
            </w:r>
            <w:r w:rsidRPr="00476456">
              <w:rPr>
                <w:rFonts w:asciiTheme="minorHAnsi" w:hAnsiTheme="minorHAnsi"/>
                <w:noProof/>
              </w:rPr>
              <w:t>:</w:t>
            </w:r>
          </w:p>
          <w:p w14:paraId="2085DB77" w14:textId="2FE26268" w:rsidR="009E2BBF" w:rsidRPr="00476456" w:rsidRDefault="009E2BBF" w:rsidP="00BA06E6">
            <w:pPr>
              <w:jc w:val="both"/>
              <w:rPr>
                <w:rFonts w:asciiTheme="minorHAnsi" w:eastAsia="Times New Roman" w:hAnsiTheme="minorHAnsi" w:cs="Times New Roman"/>
                <w:szCs w:val="22"/>
              </w:rPr>
            </w:pPr>
            <w:r w:rsidRPr="00476456">
              <w:rPr>
                <w:rFonts w:asciiTheme="minorHAnsi" w:hAnsiTheme="minorHAnsi"/>
              </w:rPr>
              <w:t>Signature</w:t>
            </w:r>
          </w:p>
        </w:tc>
      </w:tr>
    </w:tbl>
    <w:p w14:paraId="632BB58E" w14:textId="493131D6" w:rsidR="00953867" w:rsidRPr="00476456" w:rsidRDefault="00953867" w:rsidP="009E2BBF">
      <w:pPr>
        <w:jc w:val="both"/>
        <w:rPr>
          <w:rFonts w:asciiTheme="minorHAnsi" w:eastAsia="Times New Roman" w:hAnsiTheme="minorHAnsi" w:cs="Times New Roman"/>
          <w:szCs w:val="22"/>
        </w:rPr>
      </w:pPr>
    </w:p>
    <w:sectPr w:rsidR="00953867" w:rsidRPr="00476456" w:rsidSect="0092750A">
      <w:headerReference w:type="default" r:id="rId15"/>
      <w:footerReference w:type="default" r:id="rId16"/>
      <w:footerReference w:type="first" r:id="rId17"/>
      <w:footnotePr>
        <w:pos w:val="beneathText"/>
      </w:footnotePr>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ABA3E" w14:textId="77777777" w:rsidR="006C537E" w:rsidRDefault="006C537E" w:rsidP="00962504">
      <w:r>
        <w:separator/>
      </w:r>
    </w:p>
  </w:endnote>
  <w:endnote w:type="continuationSeparator" w:id="0">
    <w:p w14:paraId="25ED8ED6" w14:textId="77777777" w:rsidR="006C537E" w:rsidRDefault="006C537E" w:rsidP="0096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9D8E1" w14:textId="77777777" w:rsidR="00C94444" w:rsidRPr="00C30299" w:rsidRDefault="00C94444" w:rsidP="00C94444">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39320A2D" w14:textId="5A325EB5" w:rsidR="00C94444" w:rsidRDefault="00140DAC" w:rsidP="00C94444">
    <w:pPr>
      <w:pStyle w:val="Pieddepage"/>
      <w:tabs>
        <w:tab w:val="clear" w:pos="4536"/>
        <w:tab w:val="clear" w:pos="9072"/>
        <w:tab w:val="right" w:pos="9638"/>
      </w:tabs>
      <w:rPr>
        <w:rStyle w:val="Numrodepage"/>
        <w:rFonts w:ascii="Calibri" w:hAnsi="Calibri"/>
        <w:sz w:val="22"/>
        <w:szCs w:val="22"/>
      </w:rPr>
    </w:pPr>
    <w:r>
      <w:rPr>
        <w:rFonts w:ascii="Calibri" w:hAnsi="Calibri"/>
        <w:sz w:val="22"/>
        <w:szCs w:val="22"/>
      </w:rPr>
      <w:t xml:space="preserve">Ref : </w:t>
    </w:r>
    <w:r w:rsidR="0062484D">
      <w:rPr>
        <w:rFonts w:ascii="Calibri" w:hAnsi="Calibri"/>
        <w:sz w:val="22"/>
        <w:szCs w:val="22"/>
      </w:rPr>
      <w:t>PAGEFIP Mauritanie</w:t>
    </w:r>
    <w:r w:rsidR="00C94444" w:rsidRPr="00C94444">
      <w:rPr>
        <w:rFonts w:ascii="Calibri" w:hAnsi="Calibri"/>
        <w:sz w:val="22"/>
        <w:szCs w:val="22"/>
      </w:rPr>
      <w:tab/>
      <w:t xml:space="preserve">Page </w:t>
    </w:r>
    <w:r w:rsidR="00C94444" w:rsidRPr="00C94444">
      <w:rPr>
        <w:rStyle w:val="Numrodepage"/>
        <w:rFonts w:ascii="Calibri" w:hAnsi="Calibri"/>
        <w:sz w:val="22"/>
        <w:szCs w:val="22"/>
      </w:rPr>
      <w:fldChar w:fldCharType="begin"/>
    </w:r>
    <w:r w:rsidR="00C94444" w:rsidRPr="00C94444">
      <w:rPr>
        <w:rStyle w:val="Numrodepage"/>
        <w:rFonts w:ascii="Calibri" w:hAnsi="Calibri"/>
        <w:sz w:val="22"/>
        <w:szCs w:val="22"/>
      </w:rPr>
      <w:instrText xml:space="preserve"> PAGE </w:instrText>
    </w:r>
    <w:r w:rsidR="00C94444" w:rsidRPr="00C94444">
      <w:rPr>
        <w:rStyle w:val="Numrodepage"/>
        <w:rFonts w:ascii="Calibri" w:hAnsi="Calibri"/>
        <w:sz w:val="22"/>
        <w:szCs w:val="22"/>
      </w:rPr>
      <w:fldChar w:fldCharType="separate"/>
    </w:r>
    <w:r w:rsidR="002A6D2A">
      <w:rPr>
        <w:rStyle w:val="Numrodepage"/>
        <w:rFonts w:ascii="Calibri" w:hAnsi="Calibri"/>
        <w:noProof/>
        <w:sz w:val="22"/>
        <w:szCs w:val="22"/>
      </w:rPr>
      <w:t>2</w:t>
    </w:r>
    <w:r w:rsidR="00C94444" w:rsidRPr="00C94444">
      <w:rPr>
        <w:rStyle w:val="Numrodepage"/>
        <w:rFonts w:ascii="Calibri" w:hAnsi="Calibri"/>
        <w:sz w:val="22"/>
        <w:szCs w:val="22"/>
      </w:rPr>
      <w:fldChar w:fldCharType="end"/>
    </w:r>
  </w:p>
  <w:p w14:paraId="414B6915" w14:textId="2ADAA067" w:rsidR="007E3AF4" w:rsidRPr="00140DAC" w:rsidRDefault="00214288" w:rsidP="00C94444">
    <w:pPr>
      <w:pStyle w:val="Pieddepage"/>
      <w:rPr>
        <w:rFonts w:asciiTheme="minorHAnsi" w:hAnsiTheme="minorHAnsi"/>
      </w:rPr>
    </w:pPr>
    <w:r>
      <w:rPr>
        <w:rFonts w:asciiTheme="minorHAnsi" w:hAnsiTheme="minorHAnsi"/>
      </w:rPr>
      <w:t>Novembre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D8C82" w14:textId="77777777" w:rsidR="00C94444" w:rsidRPr="00C30299" w:rsidRDefault="00C94444" w:rsidP="00C94444">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34ACFC12" w14:textId="65E01B2B" w:rsidR="001F30F9" w:rsidRDefault="001F30F9" w:rsidP="00C94444">
    <w:pPr>
      <w:pStyle w:val="Pieddepage"/>
      <w:tabs>
        <w:tab w:val="clear" w:pos="4536"/>
        <w:tab w:val="clear" w:pos="9072"/>
        <w:tab w:val="right" w:pos="9638"/>
      </w:tabs>
      <w:rPr>
        <w:rFonts w:ascii="Calibri" w:hAnsi="Calibri"/>
        <w:sz w:val="22"/>
        <w:szCs w:val="22"/>
      </w:rPr>
    </w:pPr>
    <w:r>
      <w:rPr>
        <w:rFonts w:ascii="Calibri" w:hAnsi="Calibri"/>
        <w:sz w:val="22"/>
        <w:szCs w:val="22"/>
      </w:rPr>
      <w:t xml:space="preserve">Ref : </w:t>
    </w:r>
    <w:r w:rsidR="00EB7E11">
      <w:rPr>
        <w:rFonts w:ascii="Calibri" w:hAnsi="Calibri"/>
        <w:sz w:val="22"/>
        <w:szCs w:val="22"/>
      </w:rPr>
      <w:t>PAGEFIP Mauritanie</w:t>
    </w:r>
  </w:p>
  <w:p w14:paraId="01F4333E" w14:textId="26725BB2" w:rsidR="00C94444" w:rsidRDefault="00214288" w:rsidP="00C94444">
    <w:pPr>
      <w:pStyle w:val="Pieddepage"/>
      <w:tabs>
        <w:tab w:val="clear" w:pos="4536"/>
        <w:tab w:val="clear" w:pos="9072"/>
        <w:tab w:val="right" w:pos="9638"/>
      </w:tabs>
      <w:rPr>
        <w:rStyle w:val="Numrodepage"/>
        <w:rFonts w:ascii="Calibri" w:hAnsi="Calibri"/>
        <w:sz w:val="22"/>
        <w:szCs w:val="22"/>
      </w:rPr>
    </w:pPr>
    <w:r>
      <w:rPr>
        <w:rFonts w:ascii="Calibri" w:hAnsi="Calibri"/>
        <w:sz w:val="22"/>
        <w:szCs w:val="22"/>
      </w:rPr>
      <w:t>Novembre 2020</w:t>
    </w:r>
    <w:r w:rsidR="00C94444" w:rsidRPr="00C94444">
      <w:rPr>
        <w:rFonts w:ascii="Calibri" w:hAnsi="Calibri"/>
        <w:sz w:val="22"/>
        <w:szCs w:val="22"/>
      </w:rPr>
      <w:tab/>
      <w:t xml:space="preserve">Page </w:t>
    </w:r>
    <w:r w:rsidR="00C94444" w:rsidRPr="00C94444">
      <w:rPr>
        <w:rStyle w:val="Numrodepage"/>
        <w:rFonts w:ascii="Calibri" w:hAnsi="Calibri"/>
        <w:sz w:val="22"/>
        <w:szCs w:val="22"/>
      </w:rPr>
      <w:fldChar w:fldCharType="begin"/>
    </w:r>
    <w:r w:rsidR="00C94444" w:rsidRPr="00C94444">
      <w:rPr>
        <w:rStyle w:val="Numrodepage"/>
        <w:rFonts w:ascii="Calibri" w:hAnsi="Calibri"/>
        <w:sz w:val="22"/>
        <w:szCs w:val="22"/>
      </w:rPr>
      <w:instrText xml:space="preserve"> PAGE </w:instrText>
    </w:r>
    <w:r w:rsidR="00C94444" w:rsidRPr="00C94444">
      <w:rPr>
        <w:rStyle w:val="Numrodepage"/>
        <w:rFonts w:ascii="Calibri" w:hAnsi="Calibri"/>
        <w:sz w:val="22"/>
        <w:szCs w:val="22"/>
      </w:rPr>
      <w:fldChar w:fldCharType="separate"/>
    </w:r>
    <w:r w:rsidR="002A6D2A">
      <w:rPr>
        <w:rStyle w:val="Numrodepage"/>
        <w:rFonts w:ascii="Calibri" w:hAnsi="Calibri"/>
        <w:noProof/>
        <w:sz w:val="22"/>
        <w:szCs w:val="22"/>
      </w:rPr>
      <w:t>1</w:t>
    </w:r>
    <w:r w:rsidR="00C94444" w:rsidRPr="00C94444">
      <w:rPr>
        <w:rStyle w:val="Numrodepage"/>
        <w:rFonts w:ascii="Calibri" w:hAnsi="Calibri"/>
        <w:sz w:val="22"/>
        <w:szCs w:val="22"/>
      </w:rPr>
      <w:fldChar w:fldCharType="end"/>
    </w:r>
  </w:p>
  <w:p w14:paraId="18924BC1" w14:textId="77777777" w:rsidR="00C94444" w:rsidRPr="00C94444" w:rsidRDefault="00C94444" w:rsidP="00C94444">
    <w:pPr>
      <w:pStyle w:val="Pieddepage"/>
      <w:tabs>
        <w:tab w:val="clear" w:pos="4536"/>
        <w:tab w:val="clear" w:pos="9072"/>
        <w:tab w:val="right" w:pos="9638"/>
      </w:tabs>
      <w:rPr>
        <w:rFonts w:ascii="Calibri" w:hAnsi="Calibri"/>
        <w:sz w:val="22"/>
        <w:szCs w:val="22"/>
      </w:rPr>
    </w:pPr>
  </w:p>
  <w:p w14:paraId="278769EE" w14:textId="58AF93E2" w:rsidR="007E3AF4" w:rsidRPr="007E3AF4" w:rsidRDefault="00C94444" w:rsidP="00C94444">
    <w:pPr>
      <w:pStyle w:val="Pieddepage"/>
      <w:tabs>
        <w:tab w:val="right" w:pos="9214"/>
      </w:tabs>
      <w:rPr>
        <w:rFonts w:asciiTheme="minorHAnsi" w:hAnsiTheme="minorHAnsi"/>
        <w:sz w:val="22"/>
      </w:rPr>
    </w:pPr>
    <w:r w:rsidRPr="00497D0A">
      <w:rPr>
        <w:rFonts w:ascii="Calibri" w:eastAsia="Times" w:hAnsi="Calibri"/>
        <w:sz w:val="16"/>
        <w:szCs w:val="16"/>
      </w:rPr>
      <w:t xml:space="preserve">Expertise France - </w:t>
    </w:r>
    <w:r w:rsidRPr="00497D0A">
      <w:rPr>
        <w:rFonts w:ascii="Calibri" w:eastAsia="Times" w:hAnsi="Calibri" w:cs="Arial"/>
        <w:sz w:val="16"/>
        <w:szCs w:val="16"/>
      </w:rPr>
      <w:t>Agence Française d’Expertise Technique Internationale (AFETI)</w:t>
    </w:r>
    <w:r w:rsidRPr="00497D0A">
      <w:rPr>
        <w:rFonts w:ascii="Calibri" w:eastAsia="Times" w:hAnsi="Calibri"/>
        <w:sz w:val="16"/>
        <w:szCs w:val="16"/>
      </w:rPr>
      <w:t xml:space="preserve"> </w:t>
    </w:r>
    <w:r w:rsidRPr="00497D0A">
      <w:rPr>
        <w:rFonts w:ascii="Calibri" w:eastAsia="Times" w:hAnsi="Calibri"/>
        <w:sz w:val="16"/>
        <w:szCs w:val="16"/>
      </w:rPr>
      <w:br/>
    </w:r>
    <w:r w:rsidRPr="00497D0A">
      <w:rPr>
        <w:rFonts w:ascii="Calibri" w:eastAsia="Times" w:hAnsi="Calibri" w:cs="Arial"/>
        <w:sz w:val="16"/>
        <w:szCs w:val="16"/>
      </w:rPr>
      <w:t xml:space="preserve">SIRET : 808 734 792 00027 - </w:t>
    </w:r>
    <w:r w:rsidRPr="00497D0A">
      <w:rPr>
        <w:rFonts w:ascii="Calibri" w:eastAsia="Times" w:hAnsi="Calibri"/>
        <w:sz w:val="16"/>
        <w:szCs w:val="16"/>
      </w:rPr>
      <w:t>73 rue de Vaugirard, 75006 PARIS – France</w:t>
    </w:r>
    <w:bookmarkStart w:id="1" w:name="_Hlt26943623"/>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D76A0" w14:textId="77777777" w:rsidR="00C94444" w:rsidRPr="00C30299" w:rsidRDefault="00C94444" w:rsidP="00C94444">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553CC033" w14:textId="665DBF96" w:rsidR="00C94444" w:rsidRDefault="00140DAC" w:rsidP="00C94444">
    <w:pPr>
      <w:pStyle w:val="Pieddepage"/>
      <w:tabs>
        <w:tab w:val="clear" w:pos="4536"/>
        <w:tab w:val="clear" w:pos="9072"/>
        <w:tab w:val="right" w:pos="9638"/>
      </w:tabs>
      <w:rPr>
        <w:rFonts w:ascii="Calibri" w:hAnsi="Calibri"/>
        <w:sz w:val="22"/>
        <w:szCs w:val="22"/>
      </w:rPr>
    </w:pPr>
    <w:r>
      <w:rPr>
        <w:rFonts w:ascii="Calibri" w:hAnsi="Calibri"/>
        <w:sz w:val="22"/>
        <w:szCs w:val="22"/>
      </w:rPr>
      <w:t>Ref : DAJ_M001_v03</w:t>
    </w:r>
  </w:p>
  <w:p w14:paraId="1968B90D" w14:textId="618FF0DA" w:rsidR="005E5953" w:rsidRDefault="005E5953" w:rsidP="00C94444">
    <w:pPr>
      <w:pStyle w:val="Pieddepage"/>
      <w:tabs>
        <w:tab w:val="clear" w:pos="4536"/>
        <w:tab w:val="clear" w:pos="9072"/>
        <w:tab w:val="right" w:pos="9638"/>
      </w:tabs>
      <w:rPr>
        <w:rStyle w:val="Numrodepage"/>
        <w:rFonts w:ascii="Calibri" w:hAnsi="Calibri"/>
        <w:sz w:val="22"/>
        <w:szCs w:val="22"/>
      </w:rPr>
    </w:pPr>
    <w:r>
      <w:rPr>
        <w:rFonts w:ascii="Calibri" w:hAnsi="Calibri"/>
        <w:sz w:val="22"/>
        <w:szCs w:val="22"/>
      </w:rPr>
      <w:t>Avril 2019</w:t>
    </w:r>
  </w:p>
  <w:p w14:paraId="16A649D5" w14:textId="77777777" w:rsidR="00C94444" w:rsidRPr="00C94444" w:rsidRDefault="00C94444" w:rsidP="00C9444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00C88" w14:textId="77777777" w:rsidR="00C94444" w:rsidRPr="00C30299" w:rsidRDefault="00C94444" w:rsidP="00C94444">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0EDD802C" w14:textId="1C9CDF53" w:rsidR="00C94444" w:rsidRDefault="001F30F9" w:rsidP="00C94444">
    <w:pPr>
      <w:pStyle w:val="Pieddepage"/>
      <w:tabs>
        <w:tab w:val="clear" w:pos="4536"/>
        <w:tab w:val="clear" w:pos="9072"/>
        <w:tab w:val="right" w:pos="9638"/>
      </w:tabs>
      <w:rPr>
        <w:rFonts w:ascii="Calibri" w:hAnsi="Calibri"/>
        <w:sz w:val="22"/>
        <w:szCs w:val="22"/>
      </w:rPr>
    </w:pPr>
    <w:r>
      <w:rPr>
        <w:rFonts w:ascii="Calibri" w:hAnsi="Calibri"/>
        <w:sz w:val="22"/>
        <w:szCs w:val="22"/>
      </w:rPr>
      <w:t>Ref : DAJ_M001_v03</w:t>
    </w:r>
  </w:p>
  <w:p w14:paraId="49302368" w14:textId="56CB25B8" w:rsidR="001F30F9" w:rsidRDefault="001F30F9" w:rsidP="00C94444">
    <w:pPr>
      <w:pStyle w:val="Pieddepage"/>
      <w:tabs>
        <w:tab w:val="clear" w:pos="4536"/>
        <w:tab w:val="clear" w:pos="9072"/>
        <w:tab w:val="right" w:pos="9638"/>
      </w:tabs>
      <w:rPr>
        <w:rStyle w:val="Numrodepage"/>
        <w:rFonts w:ascii="Calibri" w:hAnsi="Calibri"/>
        <w:sz w:val="22"/>
        <w:szCs w:val="22"/>
      </w:rPr>
    </w:pPr>
    <w:r>
      <w:rPr>
        <w:rFonts w:ascii="Calibri" w:hAnsi="Calibri"/>
        <w:sz w:val="22"/>
        <w:szCs w:val="22"/>
      </w:rPr>
      <w:t>Avril 2019</w:t>
    </w:r>
  </w:p>
  <w:p w14:paraId="628AC564" w14:textId="77777777" w:rsidR="00C94444" w:rsidRPr="00C94444" w:rsidRDefault="00C94444" w:rsidP="00C94444">
    <w:pPr>
      <w:pStyle w:val="Pieddepage"/>
      <w:tabs>
        <w:tab w:val="clear" w:pos="4536"/>
        <w:tab w:val="clear" w:pos="9072"/>
        <w:tab w:val="right" w:pos="9638"/>
      </w:tabs>
      <w:rPr>
        <w:rFonts w:ascii="Calibri" w:hAnsi="Calibri"/>
        <w:sz w:val="22"/>
        <w:szCs w:val="22"/>
      </w:rPr>
    </w:pPr>
  </w:p>
  <w:p w14:paraId="00C36A05" w14:textId="77777777" w:rsidR="00C94444" w:rsidRPr="007E3AF4" w:rsidRDefault="00C94444" w:rsidP="00C94444">
    <w:pPr>
      <w:pStyle w:val="Pieddepage"/>
      <w:tabs>
        <w:tab w:val="right" w:pos="9214"/>
      </w:tabs>
      <w:rPr>
        <w:rFonts w:asciiTheme="minorHAnsi" w:hAnsiTheme="minorHAnsi"/>
        <w:sz w:val="22"/>
      </w:rPr>
    </w:pPr>
    <w:r w:rsidRPr="00497D0A">
      <w:rPr>
        <w:rFonts w:ascii="Calibri" w:eastAsia="Times" w:hAnsi="Calibri"/>
        <w:sz w:val="16"/>
        <w:szCs w:val="16"/>
      </w:rPr>
      <w:t xml:space="preserve">Expertise France - </w:t>
    </w:r>
    <w:r w:rsidRPr="00497D0A">
      <w:rPr>
        <w:rFonts w:ascii="Calibri" w:eastAsia="Times" w:hAnsi="Calibri" w:cs="Arial"/>
        <w:sz w:val="16"/>
        <w:szCs w:val="16"/>
      </w:rPr>
      <w:t>Agence Française d’Expertise Technique Internationale (AFETI)</w:t>
    </w:r>
    <w:r w:rsidRPr="00497D0A">
      <w:rPr>
        <w:rFonts w:ascii="Calibri" w:eastAsia="Times" w:hAnsi="Calibri"/>
        <w:sz w:val="16"/>
        <w:szCs w:val="16"/>
      </w:rPr>
      <w:t xml:space="preserve"> </w:t>
    </w:r>
    <w:r w:rsidRPr="00497D0A">
      <w:rPr>
        <w:rFonts w:ascii="Calibri" w:eastAsia="Times" w:hAnsi="Calibri"/>
        <w:sz w:val="16"/>
        <w:szCs w:val="16"/>
      </w:rPr>
      <w:br/>
    </w:r>
    <w:r w:rsidRPr="00497D0A">
      <w:rPr>
        <w:rFonts w:ascii="Calibri" w:eastAsia="Times" w:hAnsi="Calibri" w:cs="Arial"/>
        <w:sz w:val="16"/>
        <w:szCs w:val="16"/>
      </w:rPr>
      <w:t xml:space="preserve">SIRET : 808 734 792 00027 - </w:t>
    </w:r>
    <w:r w:rsidRPr="00497D0A">
      <w:rPr>
        <w:rFonts w:ascii="Calibri" w:eastAsia="Times" w:hAnsi="Calibri"/>
        <w:sz w:val="16"/>
        <w:szCs w:val="16"/>
      </w:rPr>
      <w:t>73 rue de Vaugirard, 75006 PARIS – France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B4B13" w14:textId="77777777" w:rsidR="006C537E" w:rsidRDefault="006C537E" w:rsidP="00962504">
      <w:r>
        <w:separator/>
      </w:r>
    </w:p>
  </w:footnote>
  <w:footnote w:type="continuationSeparator" w:id="0">
    <w:p w14:paraId="43D2754B" w14:textId="77777777" w:rsidR="006C537E" w:rsidRDefault="006C537E" w:rsidP="00962504">
      <w:r>
        <w:continuationSeparator/>
      </w:r>
    </w:p>
  </w:footnote>
  <w:footnote w:id="1">
    <w:p w14:paraId="50178CBE" w14:textId="3C9CE979" w:rsidR="00AB7DDD" w:rsidRPr="00AB7DDD" w:rsidRDefault="00AB7DDD" w:rsidP="00AB7DDD">
      <w:pPr>
        <w:pStyle w:val="Notedebasdepage"/>
        <w:ind w:left="284" w:hanging="284"/>
        <w:rPr>
          <w:rFonts w:asciiTheme="minorHAnsi" w:hAnsiTheme="minorHAnsi"/>
          <w:sz w:val="18"/>
        </w:rPr>
      </w:pPr>
      <w:r>
        <w:rPr>
          <w:rStyle w:val="Appelnotedebasdep"/>
          <w:sz w:val="22"/>
        </w:rPr>
        <w:footnoteRef/>
      </w:r>
      <w:r w:rsidRPr="002A5688">
        <w:rPr>
          <w:sz w:val="22"/>
        </w:rPr>
        <w:t xml:space="preserve"> </w:t>
      </w:r>
      <w:r w:rsidRPr="002A5688">
        <w:tab/>
      </w:r>
      <w:r w:rsidRPr="00AB7DDD">
        <w:rPr>
          <w:rFonts w:asciiTheme="minorHAnsi" w:hAnsiTheme="minorHAnsi"/>
          <w:sz w:val="18"/>
        </w:rPr>
        <w:t>À savoir les chefs d'entreprise, les membres des organes de direction ou de surveillance et les personnes physiques détenant, à titre individuel, la majorité des parts.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52CF3" w14:textId="77777777" w:rsidR="00C94444" w:rsidRDefault="00C94444" w:rsidP="00C94444">
    <w:pPr>
      <w:pStyle w:val="En-tte"/>
      <w:tabs>
        <w:tab w:val="right" w:pos="9214"/>
      </w:tabs>
      <w:rPr>
        <w:rFonts w:ascii="Calibri" w:hAnsi="Calibri"/>
        <w:bCs/>
        <w:sz w:val="22"/>
        <w:szCs w:val="28"/>
        <w:u w:val="single"/>
        <w:lang w:val="en-US"/>
      </w:rPr>
    </w:pPr>
    <w:r>
      <w:rPr>
        <w:noProof/>
      </w:rPr>
      <w:drawing>
        <wp:anchor distT="0" distB="0" distL="114300" distR="114300" simplePos="0" relativeHeight="251659264" behindDoc="0" locked="0" layoutInCell="1" allowOverlap="1" wp14:anchorId="41B91FC3" wp14:editId="760444F8">
          <wp:simplePos x="0" y="0"/>
          <wp:positionH relativeFrom="leftMargin">
            <wp:posOffset>200025</wp:posOffset>
          </wp:positionH>
          <wp:positionV relativeFrom="topMargin">
            <wp:posOffset>201930</wp:posOffset>
          </wp:positionV>
          <wp:extent cx="638175" cy="638175"/>
          <wp:effectExtent l="0" t="0" r="9525" b="9525"/>
          <wp:wrapSquare wrapText="bothSides"/>
          <wp:docPr id="41" name="Image 41"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FA5C71" w14:textId="3D421282" w:rsidR="00C94444" w:rsidRPr="00A61456" w:rsidRDefault="00C94444" w:rsidP="00C94444">
    <w:pPr>
      <w:pStyle w:val="En-tte"/>
      <w:tabs>
        <w:tab w:val="clear" w:pos="4536"/>
        <w:tab w:val="clear" w:pos="9072"/>
        <w:tab w:val="right" w:pos="9638"/>
      </w:tabs>
      <w:rPr>
        <w:rFonts w:ascii="Calibri" w:hAnsi="Calibri"/>
        <w:smallCaps/>
        <w:u w:val="single"/>
      </w:rPr>
    </w:pPr>
    <w:r w:rsidRPr="00C94444">
      <w:rPr>
        <w:rFonts w:ascii="Calibri" w:hAnsi="Calibri"/>
        <w:bCs/>
        <w:smallCaps/>
        <w:sz w:val="22"/>
        <w:szCs w:val="28"/>
        <w:u w:val="single"/>
      </w:rPr>
      <w:t>Lettre de consultation</w:t>
    </w:r>
    <w:r w:rsidRPr="00C94444">
      <w:rPr>
        <w:rFonts w:ascii="Calibri" w:hAnsi="Calibri"/>
        <w:bCs/>
        <w:smallCaps/>
        <w:sz w:val="22"/>
        <w:szCs w:val="28"/>
        <w:u w:val="single"/>
      </w:rPr>
      <w:tab/>
    </w:r>
  </w:p>
  <w:p w14:paraId="2BA7890D" w14:textId="52297018" w:rsidR="00B32358" w:rsidRPr="005964BE" w:rsidRDefault="00B32358" w:rsidP="005964BE">
    <w:pPr>
      <w:pStyle w:val="En-tte"/>
      <w:tabs>
        <w:tab w:val="clear" w:pos="4536"/>
        <w:tab w:val="clear" w:pos="9072"/>
        <w:tab w:val="right" w:pos="9781"/>
      </w:tabs>
      <w:spacing w:line="240" w:lineRule="auto"/>
      <w:rPr>
        <w:rFonts w:ascii="Calibri" w:hAnsi="Calibr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77F7B" w14:textId="0BCAEBD6" w:rsidR="0092750A" w:rsidRDefault="009022DF" w:rsidP="00F45DFD">
    <w:pPr>
      <w:pStyle w:val="En-tte"/>
      <w:tabs>
        <w:tab w:val="clear" w:pos="4536"/>
        <w:tab w:val="clear" w:pos="9072"/>
        <w:tab w:val="right" w:pos="9356"/>
      </w:tabs>
      <w:jc w:val="both"/>
      <w:rPr>
        <w:rFonts w:ascii="Calibri" w:hAnsi="Calibri"/>
        <w:b/>
        <w:bCs/>
        <w:sz w:val="24"/>
      </w:rPr>
    </w:pPr>
    <w:r w:rsidRPr="00B32358">
      <w:rPr>
        <w:rFonts w:ascii="Calibri" w:hAnsi="Calibri"/>
        <w:noProof/>
        <w:sz w:val="24"/>
      </w:rPr>
      <w:drawing>
        <wp:inline distT="0" distB="0" distL="0" distR="0" wp14:anchorId="2D51FABB" wp14:editId="48F3D828">
          <wp:extent cx="952500" cy="952500"/>
          <wp:effectExtent l="0" t="0" r="0" b="0"/>
          <wp:docPr id="11" name="Image 2"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92750A" w:rsidRPr="00C17FE5">
      <w:rPr>
        <w:rFonts w:ascii="Calibri" w:hAnsi="Calibri"/>
        <w:b/>
        <w:bCs/>
        <w:sz w:val="24"/>
      </w:rPr>
      <w:tab/>
    </w:r>
  </w:p>
  <w:p w14:paraId="02C62592" w14:textId="77777777" w:rsidR="00F45DFD" w:rsidRDefault="00F45DFD" w:rsidP="00F45DFD">
    <w:pPr>
      <w:pStyle w:val="En-tte"/>
      <w:tabs>
        <w:tab w:val="clear" w:pos="4536"/>
        <w:tab w:val="clear" w:pos="9072"/>
        <w:tab w:val="right" w:pos="935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31D9" w14:textId="77777777" w:rsidR="00C94444" w:rsidRDefault="00C94444" w:rsidP="00C94444">
    <w:pPr>
      <w:pStyle w:val="En-tte"/>
      <w:tabs>
        <w:tab w:val="right" w:pos="9214"/>
      </w:tabs>
      <w:rPr>
        <w:rFonts w:ascii="Calibri" w:hAnsi="Calibri"/>
        <w:bCs/>
        <w:sz w:val="22"/>
        <w:szCs w:val="28"/>
        <w:u w:val="single"/>
        <w:lang w:val="en-US"/>
      </w:rPr>
    </w:pPr>
    <w:r>
      <w:rPr>
        <w:noProof/>
      </w:rPr>
      <w:drawing>
        <wp:anchor distT="0" distB="0" distL="114300" distR="114300" simplePos="0" relativeHeight="251661312" behindDoc="0" locked="0" layoutInCell="1" allowOverlap="1" wp14:anchorId="0EAEFD2F" wp14:editId="6A33A599">
          <wp:simplePos x="0" y="0"/>
          <wp:positionH relativeFrom="leftMargin">
            <wp:posOffset>200025</wp:posOffset>
          </wp:positionH>
          <wp:positionV relativeFrom="topMargin">
            <wp:posOffset>201930</wp:posOffset>
          </wp:positionV>
          <wp:extent cx="638175" cy="638175"/>
          <wp:effectExtent l="0" t="0" r="9525" b="9525"/>
          <wp:wrapSquare wrapText="bothSides"/>
          <wp:docPr id="1" name="Image 1"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D4573" w14:textId="38D4A105" w:rsidR="00C94444" w:rsidRPr="00A61456" w:rsidRDefault="00C94444" w:rsidP="00C94444">
    <w:pPr>
      <w:pStyle w:val="En-tte"/>
      <w:tabs>
        <w:tab w:val="clear" w:pos="4536"/>
        <w:tab w:val="clear" w:pos="9072"/>
        <w:tab w:val="right" w:pos="9638"/>
      </w:tabs>
      <w:rPr>
        <w:rFonts w:ascii="Calibri" w:hAnsi="Calibri"/>
        <w:smallCaps/>
        <w:u w:val="single"/>
      </w:rPr>
    </w:pPr>
    <w:r>
      <w:rPr>
        <w:rFonts w:ascii="Calibri" w:hAnsi="Calibri"/>
        <w:bCs/>
        <w:smallCaps/>
        <w:sz w:val="22"/>
        <w:szCs w:val="28"/>
        <w:u w:val="single"/>
      </w:rPr>
      <w:t>Déclaration sur l’honneur</w:t>
    </w:r>
    <w:r w:rsidRPr="00C94444">
      <w:rPr>
        <w:rFonts w:ascii="Calibri" w:hAnsi="Calibri"/>
        <w:bCs/>
        <w:smallCaps/>
        <w:sz w:val="22"/>
        <w:szCs w:val="28"/>
        <w:u w:val="single"/>
      </w:rPr>
      <w:tab/>
    </w:r>
  </w:p>
  <w:p w14:paraId="4DBE0ABE" w14:textId="77777777" w:rsidR="00C94444" w:rsidRPr="005964BE" w:rsidRDefault="00C94444" w:rsidP="005964BE">
    <w:pPr>
      <w:pStyle w:val="En-tte"/>
      <w:tabs>
        <w:tab w:val="clear" w:pos="4536"/>
        <w:tab w:val="clear" w:pos="9072"/>
        <w:tab w:val="right" w:pos="9781"/>
      </w:tabs>
      <w:spacing w:line="240" w:lineRule="auto"/>
      <w:rPr>
        <w:rFonts w:ascii="Calibri" w:hAnsi="Calibr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pStyle w:val="Titre5"/>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0D1E00"/>
    <w:multiLevelType w:val="hybridMultilevel"/>
    <w:tmpl w:val="0870FCC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9B3C1D"/>
    <w:multiLevelType w:val="hybridMultilevel"/>
    <w:tmpl w:val="14FC72B8"/>
    <w:lvl w:ilvl="0" w:tplc="E744D88C">
      <w:start w:val="1"/>
      <w:numFmt w:val="bullet"/>
      <w:lvlText w:val=""/>
      <w:lvlJc w:val="left"/>
      <w:pPr>
        <w:ind w:left="720" w:hanging="360"/>
      </w:pPr>
      <w:rPr>
        <w:rFonts w:ascii="Symbol" w:eastAsia="Liberation Sans" w:hAnsi="Symbol"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61342B"/>
    <w:multiLevelType w:val="hybridMultilevel"/>
    <w:tmpl w:val="325E895C"/>
    <w:lvl w:ilvl="0" w:tplc="9FE0E8E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0B6D25"/>
    <w:multiLevelType w:val="hybridMultilevel"/>
    <w:tmpl w:val="C3B21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A72F55"/>
    <w:multiLevelType w:val="hybridMultilevel"/>
    <w:tmpl w:val="0C5EE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DC46BD"/>
    <w:multiLevelType w:val="hybridMultilevel"/>
    <w:tmpl w:val="7AEADD2E"/>
    <w:lvl w:ilvl="0" w:tplc="040C0013">
      <w:start w:val="1"/>
      <w:numFmt w:val="upperRoman"/>
      <w:lvlText w:val="%1."/>
      <w:lvlJc w:val="righ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622914D9"/>
    <w:multiLevelType w:val="hybridMultilevel"/>
    <w:tmpl w:val="DD885E7E"/>
    <w:lvl w:ilvl="0" w:tplc="9FE0E8E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F131F"/>
    <w:multiLevelType w:val="hybridMultilevel"/>
    <w:tmpl w:val="78B88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3" w15:restartNumberingAfterBreak="0">
    <w:nsid w:val="75CD0272"/>
    <w:multiLevelType w:val="hybridMultilevel"/>
    <w:tmpl w:val="45846F26"/>
    <w:lvl w:ilvl="0" w:tplc="09A6A818">
      <w:numFmt w:val="bullet"/>
      <w:lvlText w:val="•"/>
      <w:lvlJc w:val="left"/>
      <w:pPr>
        <w:ind w:left="720" w:hanging="360"/>
      </w:pPr>
      <w:rPr>
        <w:rFonts w:ascii="Calibri" w:eastAsia="Liberation San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0"/>
  </w:num>
  <w:num w:numId="5">
    <w:abstractNumId w:val="5"/>
  </w:num>
  <w:num w:numId="6">
    <w:abstractNumId w:val="12"/>
  </w:num>
  <w:num w:numId="7">
    <w:abstractNumId w:val="6"/>
  </w:num>
  <w:num w:numId="8">
    <w:abstractNumId w:val="15"/>
  </w:num>
  <w:num w:numId="9">
    <w:abstractNumId w:val="11"/>
  </w:num>
  <w:num w:numId="10">
    <w:abstractNumId w:val="14"/>
  </w:num>
  <w:num w:numId="11">
    <w:abstractNumId w:val="3"/>
  </w:num>
  <w:num w:numId="12">
    <w:abstractNumId w:val="8"/>
  </w:num>
  <w:num w:numId="13">
    <w:abstractNumId w:val="2"/>
  </w:num>
  <w:num w:numId="14">
    <w:abstractNumId w:val="4"/>
  </w:num>
  <w:num w:numId="15">
    <w:abstractNumId w:val="7"/>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D8"/>
    <w:rsid w:val="00005E8E"/>
    <w:rsid w:val="00007282"/>
    <w:rsid w:val="00010D8E"/>
    <w:rsid w:val="0002439A"/>
    <w:rsid w:val="00026B17"/>
    <w:rsid w:val="000305E4"/>
    <w:rsid w:val="00032B4D"/>
    <w:rsid w:val="00036CE9"/>
    <w:rsid w:val="0004370D"/>
    <w:rsid w:val="000718ED"/>
    <w:rsid w:val="000904E8"/>
    <w:rsid w:val="00090FD9"/>
    <w:rsid w:val="000A2239"/>
    <w:rsid w:val="000D208B"/>
    <w:rsid w:val="000E4ADF"/>
    <w:rsid w:val="000E6839"/>
    <w:rsid w:val="000E687E"/>
    <w:rsid w:val="000F0066"/>
    <w:rsid w:val="000F7AFB"/>
    <w:rsid w:val="00100E21"/>
    <w:rsid w:val="00107F79"/>
    <w:rsid w:val="00115594"/>
    <w:rsid w:val="00117C41"/>
    <w:rsid w:val="00120CFB"/>
    <w:rsid w:val="00124622"/>
    <w:rsid w:val="00133103"/>
    <w:rsid w:val="00140DAC"/>
    <w:rsid w:val="00150C32"/>
    <w:rsid w:val="001577D9"/>
    <w:rsid w:val="00165139"/>
    <w:rsid w:val="001660DE"/>
    <w:rsid w:val="00174464"/>
    <w:rsid w:val="001744B5"/>
    <w:rsid w:val="00175DFF"/>
    <w:rsid w:val="00177320"/>
    <w:rsid w:val="0018342D"/>
    <w:rsid w:val="00191926"/>
    <w:rsid w:val="00192535"/>
    <w:rsid w:val="0019299F"/>
    <w:rsid w:val="00192E18"/>
    <w:rsid w:val="00197F98"/>
    <w:rsid w:val="001A151A"/>
    <w:rsid w:val="001A2513"/>
    <w:rsid w:val="001B3BE6"/>
    <w:rsid w:val="001C6797"/>
    <w:rsid w:val="001C7CFE"/>
    <w:rsid w:val="001E54C8"/>
    <w:rsid w:val="001F0D18"/>
    <w:rsid w:val="001F2BAE"/>
    <w:rsid w:val="001F30F9"/>
    <w:rsid w:val="002000C6"/>
    <w:rsid w:val="002128A2"/>
    <w:rsid w:val="00214288"/>
    <w:rsid w:val="00220CF5"/>
    <w:rsid w:val="00221236"/>
    <w:rsid w:val="00227E94"/>
    <w:rsid w:val="00233B3E"/>
    <w:rsid w:val="002401F9"/>
    <w:rsid w:val="0024044E"/>
    <w:rsid w:val="00242376"/>
    <w:rsid w:val="0024383B"/>
    <w:rsid w:val="002478F2"/>
    <w:rsid w:val="00251BB2"/>
    <w:rsid w:val="00270DD2"/>
    <w:rsid w:val="00285514"/>
    <w:rsid w:val="002872AD"/>
    <w:rsid w:val="002A6D2A"/>
    <w:rsid w:val="002B32C7"/>
    <w:rsid w:val="002C71E4"/>
    <w:rsid w:val="002D70CA"/>
    <w:rsid w:val="002F01C4"/>
    <w:rsid w:val="00305C28"/>
    <w:rsid w:val="00313AB8"/>
    <w:rsid w:val="003216BF"/>
    <w:rsid w:val="00323D4E"/>
    <w:rsid w:val="00324D88"/>
    <w:rsid w:val="00352C82"/>
    <w:rsid w:val="00356B80"/>
    <w:rsid w:val="00357F4F"/>
    <w:rsid w:val="003657A1"/>
    <w:rsid w:val="00371CEB"/>
    <w:rsid w:val="00377835"/>
    <w:rsid w:val="00381333"/>
    <w:rsid w:val="00383499"/>
    <w:rsid w:val="00385B50"/>
    <w:rsid w:val="003B508A"/>
    <w:rsid w:val="003C019B"/>
    <w:rsid w:val="003C5F90"/>
    <w:rsid w:val="003E30D0"/>
    <w:rsid w:val="003E7D15"/>
    <w:rsid w:val="003F128E"/>
    <w:rsid w:val="003F4E30"/>
    <w:rsid w:val="004017D8"/>
    <w:rsid w:val="004050CF"/>
    <w:rsid w:val="00423A46"/>
    <w:rsid w:val="00427E05"/>
    <w:rsid w:val="0044018D"/>
    <w:rsid w:val="00442FCF"/>
    <w:rsid w:val="00455A64"/>
    <w:rsid w:val="00461517"/>
    <w:rsid w:val="00470205"/>
    <w:rsid w:val="00476456"/>
    <w:rsid w:val="00492AB4"/>
    <w:rsid w:val="004A4A9D"/>
    <w:rsid w:val="004A5902"/>
    <w:rsid w:val="004A6680"/>
    <w:rsid w:val="004B0A04"/>
    <w:rsid w:val="004B409C"/>
    <w:rsid w:val="004B6416"/>
    <w:rsid w:val="004C73A6"/>
    <w:rsid w:val="00501C5C"/>
    <w:rsid w:val="005055B7"/>
    <w:rsid w:val="00506764"/>
    <w:rsid w:val="00507227"/>
    <w:rsid w:val="00511979"/>
    <w:rsid w:val="00512625"/>
    <w:rsid w:val="005137FF"/>
    <w:rsid w:val="00517824"/>
    <w:rsid w:val="005245A8"/>
    <w:rsid w:val="005258B0"/>
    <w:rsid w:val="005261A5"/>
    <w:rsid w:val="00526B3C"/>
    <w:rsid w:val="00526BF2"/>
    <w:rsid w:val="00530202"/>
    <w:rsid w:val="00530F37"/>
    <w:rsid w:val="005311B9"/>
    <w:rsid w:val="0053426B"/>
    <w:rsid w:val="00534ADE"/>
    <w:rsid w:val="00536478"/>
    <w:rsid w:val="00537BA2"/>
    <w:rsid w:val="0054675C"/>
    <w:rsid w:val="005564C9"/>
    <w:rsid w:val="00556D99"/>
    <w:rsid w:val="00564612"/>
    <w:rsid w:val="005940E8"/>
    <w:rsid w:val="0059571F"/>
    <w:rsid w:val="005964BE"/>
    <w:rsid w:val="00596865"/>
    <w:rsid w:val="00597B6A"/>
    <w:rsid w:val="005B32E1"/>
    <w:rsid w:val="005B758E"/>
    <w:rsid w:val="005B7C4C"/>
    <w:rsid w:val="005C0D7C"/>
    <w:rsid w:val="005C4ADB"/>
    <w:rsid w:val="005D78E8"/>
    <w:rsid w:val="005E43E2"/>
    <w:rsid w:val="005E4FD2"/>
    <w:rsid w:val="005E5953"/>
    <w:rsid w:val="005F1E7D"/>
    <w:rsid w:val="005F6EBE"/>
    <w:rsid w:val="00600B32"/>
    <w:rsid w:val="00605EF6"/>
    <w:rsid w:val="00611CB3"/>
    <w:rsid w:val="00615699"/>
    <w:rsid w:val="00615DCB"/>
    <w:rsid w:val="0062484D"/>
    <w:rsid w:val="00637905"/>
    <w:rsid w:val="0064102E"/>
    <w:rsid w:val="00642257"/>
    <w:rsid w:val="00646ACD"/>
    <w:rsid w:val="0065075B"/>
    <w:rsid w:val="00665E80"/>
    <w:rsid w:val="0068165A"/>
    <w:rsid w:val="00683F08"/>
    <w:rsid w:val="0068441B"/>
    <w:rsid w:val="0069083A"/>
    <w:rsid w:val="00695E66"/>
    <w:rsid w:val="00696B61"/>
    <w:rsid w:val="006A37C0"/>
    <w:rsid w:val="006A659A"/>
    <w:rsid w:val="006B1263"/>
    <w:rsid w:val="006B4254"/>
    <w:rsid w:val="006C537E"/>
    <w:rsid w:val="006D3F46"/>
    <w:rsid w:val="006E6AAF"/>
    <w:rsid w:val="006E71ED"/>
    <w:rsid w:val="006F1DD7"/>
    <w:rsid w:val="006F2D8F"/>
    <w:rsid w:val="00702306"/>
    <w:rsid w:val="00704CE8"/>
    <w:rsid w:val="00715EF7"/>
    <w:rsid w:val="0073077C"/>
    <w:rsid w:val="00733DBC"/>
    <w:rsid w:val="0076117F"/>
    <w:rsid w:val="00776208"/>
    <w:rsid w:val="007821D8"/>
    <w:rsid w:val="0078522C"/>
    <w:rsid w:val="00785310"/>
    <w:rsid w:val="00794B26"/>
    <w:rsid w:val="007950F5"/>
    <w:rsid w:val="0079658F"/>
    <w:rsid w:val="0079723E"/>
    <w:rsid w:val="007A2123"/>
    <w:rsid w:val="007B2A72"/>
    <w:rsid w:val="007D5A0F"/>
    <w:rsid w:val="007D7D63"/>
    <w:rsid w:val="007E3AF4"/>
    <w:rsid w:val="007F1B9F"/>
    <w:rsid w:val="00801237"/>
    <w:rsid w:val="00807031"/>
    <w:rsid w:val="00811BAF"/>
    <w:rsid w:val="00822E6E"/>
    <w:rsid w:val="00824007"/>
    <w:rsid w:val="0083206A"/>
    <w:rsid w:val="00834B87"/>
    <w:rsid w:val="00841D71"/>
    <w:rsid w:val="00852503"/>
    <w:rsid w:val="00854CEE"/>
    <w:rsid w:val="00854EBD"/>
    <w:rsid w:val="008560D8"/>
    <w:rsid w:val="008819CA"/>
    <w:rsid w:val="00885773"/>
    <w:rsid w:val="00886480"/>
    <w:rsid w:val="008959CE"/>
    <w:rsid w:val="008970EE"/>
    <w:rsid w:val="008C102A"/>
    <w:rsid w:val="008D4103"/>
    <w:rsid w:val="008D4BB5"/>
    <w:rsid w:val="009001B2"/>
    <w:rsid w:val="009022DF"/>
    <w:rsid w:val="009115C8"/>
    <w:rsid w:val="00916FF2"/>
    <w:rsid w:val="0092750A"/>
    <w:rsid w:val="0093503C"/>
    <w:rsid w:val="00935F35"/>
    <w:rsid w:val="00940D4E"/>
    <w:rsid w:val="00941684"/>
    <w:rsid w:val="009449E5"/>
    <w:rsid w:val="00952FFF"/>
    <w:rsid w:val="00953867"/>
    <w:rsid w:val="00962504"/>
    <w:rsid w:val="00971FA3"/>
    <w:rsid w:val="0097470C"/>
    <w:rsid w:val="00976F7E"/>
    <w:rsid w:val="00982640"/>
    <w:rsid w:val="009949DE"/>
    <w:rsid w:val="009A201A"/>
    <w:rsid w:val="009A56BD"/>
    <w:rsid w:val="009D1E08"/>
    <w:rsid w:val="009D4158"/>
    <w:rsid w:val="009E2BBF"/>
    <w:rsid w:val="00A004BD"/>
    <w:rsid w:val="00A068C5"/>
    <w:rsid w:val="00A06BA2"/>
    <w:rsid w:val="00A163B4"/>
    <w:rsid w:val="00A20CDB"/>
    <w:rsid w:val="00A279A9"/>
    <w:rsid w:val="00A342C3"/>
    <w:rsid w:val="00A46B4E"/>
    <w:rsid w:val="00A53289"/>
    <w:rsid w:val="00A573C2"/>
    <w:rsid w:val="00A61215"/>
    <w:rsid w:val="00A83609"/>
    <w:rsid w:val="00A90690"/>
    <w:rsid w:val="00AA4E66"/>
    <w:rsid w:val="00AB3178"/>
    <w:rsid w:val="00AB4BE5"/>
    <w:rsid w:val="00AB7DDD"/>
    <w:rsid w:val="00AC0ED6"/>
    <w:rsid w:val="00AC54D3"/>
    <w:rsid w:val="00AD2690"/>
    <w:rsid w:val="00AD5EF5"/>
    <w:rsid w:val="00AE0CB2"/>
    <w:rsid w:val="00B01FD6"/>
    <w:rsid w:val="00B052A3"/>
    <w:rsid w:val="00B27692"/>
    <w:rsid w:val="00B32358"/>
    <w:rsid w:val="00B35C00"/>
    <w:rsid w:val="00B569F0"/>
    <w:rsid w:val="00B57876"/>
    <w:rsid w:val="00B67B03"/>
    <w:rsid w:val="00B72DCD"/>
    <w:rsid w:val="00B810B2"/>
    <w:rsid w:val="00BA68E1"/>
    <w:rsid w:val="00BC03CA"/>
    <w:rsid w:val="00BC1AB6"/>
    <w:rsid w:val="00BF04C3"/>
    <w:rsid w:val="00BF2281"/>
    <w:rsid w:val="00C04083"/>
    <w:rsid w:val="00C04280"/>
    <w:rsid w:val="00C04D5D"/>
    <w:rsid w:val="00C07878"/>
    <w:rsid w:val="00C17CEF"/>
    <w:rsid w:val="00C2675C"/>
    <w:rsid w:val="00C26B35"/>
    <w:rsid w:val="00C26C16"/>
    <w:rsid w:val="00C27E73"/>
    <w:rsid w:val="00C35D85"/>
    <w:rsid w:val="00C4140C"/>
    <w:rsid w:val="00C41AD6"/>
    <w:rsid w:val="00C555CE"/>
    <w:rsid w:val="00C85AA9"/>
    <w:rsid w:val="00C90940"/>
    <w:rsid w:val="00C94444"/>
    <w:rsid w:val="00C96655"/>
    <w:rsid w:val="00CA629B"/>
    <w:rsid w:val="00CB32BC"/>
    <w:rsid w:val="00CB43FA"/>
    <w:rsid w:val="00CB59C1"/>
    <w:rsid w:val="00CC3D26"/>
    <w:rsid w:val="00CC5D5B"/>
    <w:rsid w:val="00CD3F14"/>
    <w:rsid w:val="00CD521A"/>
    <w:rsid w:val="00CE0CB0"/>
    <w:rsid w:val="00CF7BF5"/>
    <w:rsid w:val="00D121AD"/>
    <w:rsid w:val="00D13686"/>
    <w:rsid w:val="00D14400"/>
    <w:rsid w:val="00D21835"/>
    <w:rsid w:val="00D40A42"/>
    <w:rsid w:val="00D470A0"/>
    <w:rsid w:val="00D47EFD"/>
    <w:rsid w:val="00D6150E"/>
    <w:rsid w:val="00D63B3D"/>
    <w:rsid w:val="00D63EBB"/>
    <w:rsid w:val="00D63F6C"/>
    <w:rsid w:val="00D64F0D"/>
    <w:rsid w:val="00D727C7"/>
    <w:rsid w:val="00D853AC"/>
    <w:rsid w:val="00D85BD5"/>
    <w:rsid w:val="00D878C7"/>
    <w:rsid w:val="00D91875"/>
    <w:rsid w:val="00DA4B48"/>
    <w:rsid w:val="00DA4CA2"/>
    <w:rsid w:val="00DB093A"/>
    <w:rsid w:val="00DD42D1"/>
    <w:rsid w:val="00DF04E8"/>
    <w:rsid w:val="00DF41AE"/>
    <w:rsid w:val="00DF6B05"/>
    <w:rsid w:val="00E04CD0"/>
    <w:rsid w:val="00E07892"/>
    <w:rsid w:val="00E13A8F"/>
    <w:rsid w:val="00E166EC"/>
    <w:rsid w:val="00E33F52"/>
    <w:rsid w:val="00E46980"/>
    <w:rsid w:val="00E64FCC"/>
    <w:rsid w:val="00E666BB"/>
    <w:rsid w:val="00E70CEA"/>
    <w:rsid w:val="00E963EC"/>
    <w:rsid w:val="00EB2115"/>
    <w:rsid w:val="00EB6219"/>
    <w:rsid w:val="00EB7E11"/>
    <w:rsid w:val="00EC4D9F"/>
    <w:rsid w:val="00ED1860"/>
    <w:rsid w:val="00EF247D"/>
    <w:rsid w:val="00F01191"/>
    <w:rsid w:val="00F02BEB"/>
    <w:rsid w:val="00F055ED"/>
    <w:rsid w:val="00F13B17"/>
    <w:rsid w:val="00F14165"/>
    <w:rsid w:val="00F205DC"/>
    <w:rsid w:val="00F4056A"/>
    <w:rsid w:val="00F44405"/>
    <w:rsid w:val="00F45DFD"/>
    <w:rsid w:val="00F462C1"/>
    <w:rsid w:val="00F47BD0"/>
    <w:rsid w:val="00F53104"/>
    <w:rsid w:val="00F557BA"/>
    <w:rsid w:val="00F607DF"/>
    <w:rsid w:val="00F62E85"/>
    <w:rsid w:val="00F65390"/>
    <w:rsid w:val="00F66A48"/>
    <w:rsid w:val="00F8293A"/>
    <w:rsid w:val="00F947F8"/>
    <w:rsid w:val="00FA3040"/>
    <w:rsid w:val="00FA7E4C"/>
    <w:rsid w:val="00FB6245"/>
    <w:rsid w:val="00FC27AF"/>
    <w:rsid w:val="00FC281B"/>
    <w:rsid w:val="00FD60DA"/>
    <w:rsid w:val="00FE0F80"/>
    <w:rsid w:val="00FF155E"/>
    <w:rsid w:val="00FF44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DCD87F"/>
  <w15:chartTrackingRefBased/>
  <w15:docId w15:val="{BB0EC5ED-1F12-4535-9931-84102BE1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E w:val="0"/>
    </w:pPr>
    <w:rPr>
      <w:rFonts w:ascii="Liberation Sans" w:eastAsia="Liberation Sans" w:hAnsi="Liberation Sans" w:cs="Liberation Sans"/>
      <w:color w:val="000000"/>
      <w:sz w:val="24"/>
      <w:szCs w:val="24"/>
    </w:rPr>
  </w:style>
  <w:style w:type="paragraph" w:styleId="Titre2">
    <w:name w:val="heading 2"/>
    <w:basedOn w:val="Normal"/>
    <w:next w:val="Normal"/>
    <w:qFormat/>
    <w:pPr>
      <w:keepNext/>
      <w:tabs>
        <w:tab w:val="left" w:pos="426"/>
      </w:tabs>
      <w:outlineLvl w:val="1"/>
    </w:pPr>
    <w:rPr>
      <w:rFonts w:eastAsia="Times New Roman"/>
      <w:szCs w:val="20"/>
      <w:lang w:val="fr-BE" w:eastAsia="en-GB"/>
    </w:rPr>
  </w:style>
  <w:style w:type="paragraph" w:styleId="Titre5">
    <w:name w:val="heading 5"/>
    <w:basedOn w:val="Titre"/>
    <w:next w:val="Corpsdetexte"/>
    <w:qFormat/>
    <w:pPr>
      <w:numPr>
        <w:ilvl w:val="4"/>
        <w:numId w:val="1"/>
      </w:numPr>
      <w:ind w:left="0" w:firstLine="0"/>
      <w:jc w:val="center"/>
      <w:outlineLvl w:val="4"/>
    </w:pPr>
    <w:rPr>
      <w:rFonts w:eastAsia="SimSun"/>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80"/>
      <w:u w:val="single"/>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character" w:styleId="lev">
    <w:name w:val="Strong"/>
    <w:qFormat/>
    <w:rPr>
      <w:b/>
      <w:bCs/>
    </w:rPr>
  </w:style>
  <w:style w:type="character" w:styleId="Accentuation">
    <w:name w:val="Emphasis"/>
    <w:qFormat/>
    <w:rPr>
      <w:i/>
      <w:iCs/>
    </w:rPr>
  </w:style>
  <w:style w:type="paragraph" w:styleId="Titre">
    <w:name w:val="Title"/>
    <w:basedOn w:val="Normal"/>
    <w:next w:val="Corpsdetexte"/>
    <w:qFormat/>
    <w:pPr>
      <w:keepNext/>
      <w:spacing w:before="240" w:after="120"/>
    </w:pPr>
    <w:rPr>
      <w:rFonts w:ascii="Arial" w:eastAsia="Microsoft YaHei" w:hAnsi="Arial"/>
      <w:sz w:val="28"/>
      <w:szCs w:val="28"/>
    </w:rPr>
  </w:style>
  <w:style w:type="paragraph" w:styleId="Corpsdetexte">
    <w:name w:val="Body Text"/>
    <w:basedOn w:val="Normal"/>
    <w:semiHidden/>
    <w:pPr>
      <w:spacing w:after="120"/>
    </w:pPr>
  </w:style>
  <w:style w:type="paragraph" w:styleId="Liste">
    <w:name w:val="List"/>
    <w:basedOn w:val="Corpsdetexte"/>
    <w:semiHidden/>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WW8Num4z3">
    <w:name w:val="WW8Num4z3"/>
    <w:rPr>
      <w:rFonts w:ascii="Symbol" w:hAnsi="Symbol" w:cs="Symbol"/>
    </w:rPr>
  </w:style>
  <w:style w:type="paragraph" w:styleId="En-tte">
    <w:name w:val="header"/>
    <w:basedOn w:val="Normal"/>
    <w:link w:val="En-tteCar"/>
    <w:uiPriority w:val="99"/>
    <w:pPr>
      <w:tabs>
        <w:tab w:val="center" w:pos="4536"/>
        <w:tab w:val="right" w:pos="9072"/>
      </w:tabs>
      <w:spacing w:line="300" w:lineRule="atLeast"/>
    </w:pPr>
    <w:rPr>
      <w:rFonts w:ascii="Arial" w:eastAsia="Times" w:hAnsi="Arial" w:cs="Arial"/>
      <w:sz w:val="20"/>
      <w:szCs w:val="20"/>
    </w:rPr>
  </w:style>
  <w:style w:type="character" w:customStyle="1" w:styleId="timark">
    <w:name w:val="timark"/>
    <w:basedOn w:val="Policepardfaut"/>
  </w:style>
  <w:style w:type="character" w:customStyle="1" w:styleId="nomark">
    <w:name w:val="nomark"/>
    <w:basedOn w:val="Policepardfaut"/>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Normal"/>
    <w:pPr>
      <w:spacing w:before="100" w:beforeAutospacing="1" w:after="100" w:afterAutospacing="1"/>
    </w:pPr>
    <w:rPr>
      <w:rFonts w:ascii="Arial Unicode MS" w:eastAsia="Arial Unicode MS" w:hAnsi="Arial Unicode MS" w:cs="Arial Unicode MS"/>
    </w:rPr>
  </w:style>
  <w:style w:type="paragraph" w:styleId="Corpsdetexte2">
    <w:name w:val="Body Text 2"/>
    <w:basedOn w:val="Normal"/>
    <w:semiHidden/>
    <w:pPr>
      <w:jc w:val="both"/>
    </w:pPr>
  </w:style>
  <w:style w:type="character" w:styleId="Lienhypertextesuivivisit">
    <w:name w:val="FollowedHyperlink"/>
    <w:semiHidden/>
    <w:rPr>
      <w:color w:val="800080"/>
      <w:u w:val="single"/>
    </w:rPr>
  </w:style>
  <w:style w:type="paragraph" w:customStyle="1" w:styleId="Corpsdetexte31">
    <w:name w:val="Corps de texte 31"/>
    <w:basedOn w:val="Normal"/>
    <w:pPr>
      <w:jc w:val="both"/>
    </w:pPr>
    <w:rPr>
      <w:rFonts w:eastAsia="Times New Roman"/>
      <w:bCs/>
      <w:caps/>
      <w:szCs w:val="26"/>
    </w:rPr>
  </w:style>
  <w:style w:type="paragraph" w:customStyle="1" w:styleId="Style11ptJustifiedAfter12pt">
    <w:name w:val="Style 11 pt Justified After:  12 pt"/>
    <w:basedOn w:val="Normal"/>
    <w:pPr>
      <w:spacing w:after="120"/>
      <w:jc w:val="both"/>
    </w:pPr>
    <w:rPr>
      <w:rFonts w:eastAsia="Times New Roman"/>
      <w:sz w:val="22"/>
      <w:szCs w:val="20"/>
      <w:lang w:val="en-GB" w:eastAsia="en-GB"/>
    </w:rPr>
  </w:style>
  <w:style w:type="paragraph" w:styleId="Normalcentr">
    <w:name w:val="Block Text"/>
    <w:basedOn w:val="Normal"/>
    <w:semiHidden/>
    <w:pPr>
      <w:autoSpaceDN w:val="0"/>
      <w:adjustRightInd w:val="0"/>
      <w:spacing w:line="370" w:lineRule="exact"/>
      <w:ind w:left="142" w:right="-426"/>
    </w:pPr>
    <w:rPr>
      <w:rFonts w:ascii="Arial" w:eastAsia="Times" w:hAnsi="Arial" w:cs="Arial"/>
      <w:sz w:val="20"/>
      <w:szCs w:val="20"/>
    </w:rPr>
  </w:style>
  <w:style w:type="paragraph" w:customStyle="1" w:styleId="Default">
    <w:name w:val="Default"/>
    <w:pPr>
      <w:autoSpaceDE w:val="0"/>
      <w:autoSpaceDN w:val="0"/>
      <w:adjustRightInd w:val="0"/>
    </w:pPr>
    <w:rPr>
      <w:rFonts w:ascii="EUAlbertina" w:hAnsi="EUAlbertina"/>
      <w:color w:val="000000"/>
      <w:sz w:val="24"/>
      <w:szCs w:val="24"/>
    </w:rPr>
  </w:style>
  <w:style w:type="paragraph" w:customStyle="1" w:styleId="western">
    <w:name w:val="western"/>
    <w:basedOn w:val="Normal"/>
    <w:pPr>
      <w:spacing w:before="100" w:beforeAutospacing="1" w:after="119"/>
    </w:pPr>
    <w:rPr>
      <w:rFonts w:ascii="Calibri" w:eastAsia="Arial Unicode MS" w:hAnsi="Calibri" w:cs="Arial Unicode MS"/>
    </w:rPr>
  </w:style>
  <w:style w:type="paragraph" w:styleId="Textedebulles">
    <w:name w:val="Balloon Text"/>
    <w:basedOn w:val="Normal"/>
    <w:semiHidden/>
    <w:unhideWhenUsed/>
    <w:rPr>
      <w:rFonts w:ascii="Tahoma" w:hAnsi="Tahoma"/>
      <w:sz w:val="16"/>
      <w:szCs w:val="14"/>
    </w:rPr>
  </w:style>
  <w:style w:type="character" w:customStyle="1" w:styleId="TextedebullesCar">
    <w:name w:val="Texte de bulles Car"/>
    <w:semiHidden/>
    <w:rPr>
      <w:rFonts w:ascii="Tahoma" w:eastAsia="SimSun" w:hAnsi="Tahoma" w:cs="Mangal"/>
      <w:kern w:val="1"/>
      <w:sz w:val="16"/>
      <w:szCs w:val="14"/>
      <w:lang w:eastAsia="zh-CN" w:bidi="hi-IN"/>
    </w:rPr>
  </w:style>
  <w:style w:type="paragraph" w:styleId="Paragraphedeliste">
    <w:name w:val="List Paragraph"/>
    <w:basedOn w:val="Normal"/>
    <w:uiPriority w:val="34"/>
    <w:qFormat/>
    <w:rsid w:val="00107F79"/>
    <w:pPr>
      <w:spacing w:after="200" w:line="276" w:lineRule="auto"/>
      <w:ind w:left="720"/>
    </w:pPr>
    <w:rPr>
      <w:rFonts w:ascii="Calibri" w:eastAsia="Times New Roman" w:hAnsi="Calibri" w:cs="Calibri"/>
      <w:sz w:val="22"/>
      <w:szCs w:val="22"/>
      <w:lang w:val="en-US" w:eastAsia="en-US"/>
    </w:rPr>
  </w:style>
  <w:style w:type="character" w:customStyle="1" w:styleId="st">
    <w:name w:val="st"/>
    <w:rsid w:val="00377835"/>
  </w:style>
  <w:style w:type="paragraph" w:styleId="Notedebasdepage">
    <w:name w:val="footnote text"/>
    <w:basedOn w:val="Normal"/>
    <w:link w:val="NotedebasdepageCar"/>
    <w:unhideWhenUsed/>
    <w:rsid w:val="00962504"/>
    <w:rPr>
      <w:rFonts w:ascii="Cambria" w:eastAsia="MS Mincho" w:hAnsi="Cambria" w:cs="Times New Roman"/>
    </w:rPr>
  </w:style>
  <w:style w:type="character" w:customStyle="1" w:styleId="NotedebasdepageCar">
    <w:name w:val="Note de bas de page Car"/>
    <w:link w:val="Notedebasdepage"/>
    <w:rsid w:val="00962504"/>
    <w:rPr>
      <w:rFonts w:ascii="Cambria" w:eastAsia="MS Mincho" w:hAnsi="Cambria"/>
      <w:sz w:val="24"/>
      <w:szCs w:val="24"/>
    </w:rPr>
  </w:style>
  <w:style w:type="character" w:styleId="Appelnotedebasdep">
    <w:name w:val="footnote reference"/>
    <w:unhideWhenUsed/>
    <w:rsid w:val="00962504"/>
    <w:rPr>
      <w:vertAlign w:val="superscript"/>
    </w:rPr>
  </w:style>
  <w:style w:type="character" w:styleId="Marquedecommentaire">
    <w:name w:val="annotation reference"/>
    <w:uiPriority w:val="99"/>
    <w:semiHidden/>
    <w:unhideWhenUsed/>
    <w:rsid w:val="00822E6E"/>
    <w:rPr>
      <w:sz w:val="16"/>
      <w:szCs w:val="16"/>
    </w:rPr>
  </w:style>
  <w:style w:type="paragraph" w:styleId="Commentaire">
    <w:name w:val="annotation text"/>
    <w:basedOn w:val="Normal"/>
    <w:link w:val="CommentaireCar"/>
    <w:uiPriority w:val="99"/>
    <w:semiHidden/>
    <w:unhideWhenUsed/>
    <w:rsid w:val="00822E6E"/>
    <w:rPr>
      <w:sz w:val="20"/>
      <w:szCs w:val="18"/>
    </w:rPr>
  </w:style>
  <w:style w:type="character" w:customStyle="1" w:styleId="CommentaireCar">
    <w:name w:val="Commentaire Car"/>
    <w:link w:val="Commentaire"/>
    <w:uiPriority w:val="99"/>
    <w:semiHidden/>
    <w:rsid w:val="00822E6E"/>
    <w:rPr>
      <w:rFonts w:eastAsia="SimSun" w:cs="Mangal"/>
      <w:kern w:val="1"/>
      <w:szCs w:val="18"/>
      <w:lang w:eastAsia="zh-CN" w:bidi="hi-IN"/>
    </w:rPr>
  </w:style>
  <w:style w:type="paragraph" w:styleId="Objetducommentaire">
    <w:name w:val="annotation subject"/>
    <w:basedOn w:val="Commentaire"/>
    <w:next w:val="Commentaire"/>
    <w:link w:val="ObjetducommentaireCar"/>
    <w:uiPriority w:val="99"/>
    <w:semiHidden/>
    <w:unhideWhenUsed/>
    <w:rsid w:val="00822E6E"/>
    <w:rPr>
      <w:b/>
      <w:bCs/>
    </w:rPr>
  </w:style>
  <w:style w:type="character" w:customStyle="1" w:styleId="ObjetducommentaireCar">
    <w:name w:val="Objet du commentaire Car"/>
    <w:link w:val="Objetducommentaire"/>
    <w:uiPriority w:val="99"/>
    <w:semiHidden/>
    <w:rsid w:val="00822E6E"/>
    <w:rPr>
      <w:rFonts w:eastAsia="SimSun" w:cs="Mangal"/>
      <w:b/>
      <w:bCs/>
      <w:kern w:val="1"/>
      <w:szCs w:val="18"/>
      <w:lang w:eastAsia="zh-CN" w:bidi="hi-IN"/>
    </w:rPr>
  </w:style>
  <w:style w:type="paragraph" w:styleId="Pieddepage">
    <w:name w:val="footer"/>
    <w:basedOn w:val="Normal"/>
    <w:link w:val="PieddepageCar"/>
    <w:unhideWhenUsed/>
    <w:rsid w:val="001F2BAE"/>
    <w:pPr>
      <w:tabs>
        <w:tab w:val="center" w:pos="4536"/>
        <w:tab w:val="right" w:pos="9072"/>
      </w:tabs>
    </w:pPr>
    <w:rPr>
      <w:szCs w:val="21"/>
    </w:rPr>
  </w:style>
  <w:style w:type="character" w:customStyle="1" w:styleId="PieddepageCar">
    <w:name w:val="Pied de page Car"/>
    <w:basedOn w:val="Policepardfaut"/>
    <w:link w:val="Pieddepage"/>
    <w:uiPriority w:val="99"/>
    <w:rsid w:val="001F2BAE"/>
    <w:rPr>
      <w:rFonts w:eastAsia="SimSun" w:cs="Mangal"/>
      <w:kern w:val="1"/>
      <w:sz w:val="24"/>
      <w:szCs w:val="21"/>
      <w:lang w:eastAsia="zh-CN" w:bidi="hi-IN"/>
    </w:rPr>
  </w:style>
  <w:style w:type="paragraph" w:customStyle="1" w:styleId="Text1">
    <w:name w:val="Text 1"/>
    <w:basedOn w:val="Normal"/>
    <w:rsid w:val="00AB7DDD"/>
    <w:pPr>
      <w:autoSpaceDE/>
      <w:spacing w:before="120" w:after="120"/>
      <w:ind w:left="850"/>
      <w:jc w:val="both"/>
    </w:pPr>
    <w:rPr>
      <w:rFonts w:ascii="Times New Roman" w:eastAsia="Times New Roman" w:hAnsi="Times New Roman" w:cs="Times New Roman"/>
      <w:snapToGrid w:val="0"/>
      <w:color w:val="auto"/>
      <w:lang w:val="en-GB" w:eastAsia="en-GB"/>
    </w:rPr>
  </w:style>
  <w:style w:type="table" w:styleId="Grilledutableau">
    <w:name w:val="Table Grid"/>
    <w:basedOn w:val="TableauNormal"/>
    <w:uiPriority w:val="59"/>
    <w:rsid w:val="009E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C94444"/>
  </w:style>
  <w:style w:type="character" w:customStyle="1" w:styleId="En-tteCar">
    <w:name w:val="En-tête Car"/>
    <w:link w:val="En-tte"/>
    <w:uiPriority w:val="99"/>
    <w:rsid w:val="00C94444"/>
    <w:rPr>
      <w:rFonts w:ascii="Arial" w:eastAsia="Times" w:hAnsi="Arial" w:cs="Arial"/>
      <w:color w:val="000000"/>
    </w:rPr>
  </w:style>
  <w:style w:type="paragraph" w:styleId="Sous-titre">
    <w:name w:val="Subtitle"/>
    <w:basedOn w:val="Normal"/>
    <w:link w:val="Sous-titreCar"/>
    <w:qFormat/>
    <w:rsid w:val="002B32C7"/>
    <w:pPr>
      <w:autoSpaceDE/>
      <w:jc w:val="center"/>
    </w:pPr>
    <w:rPr>
      <w:rFonts w:ascii="Times New Roman" w:eastAsia="Times New Roman" w:hAnsi="Times New Roman" w:cs="Times New Roman"/>
      <w:b/>
      <w:color w:val="auto"/>
      <w:sz w:val="28"/>
      <w:szCs w:val="20"/>
      <w:lang w:val="fr-BE" w:eastAsia="en-GB"/>
    </w:rPr>
  </w:style>
  <w:style w:type="character" w:customStyle="1" w:styleId="Sous-titreCar">
    <w:name w:val="Sous-titre Car"/>
    <w:basedOn w:val="Policepardfaut"/>
    <w:link w:val="Sous-titre"/>
    <w:rsid w:val="002B32C7"/>
    <w:rPr>
      <w:b/>
      <w:sz w:val="28"/>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7687">
      <w:bodyDiv w:val="1"/>
      <w:marLeft w:val="0"/>
      <w:marRight w:val="0"/>
      <w:marTop w:val="0"/>
      <w:marBottom w:val="0"/>
      <w:divBdr>
        <w:top w:val="none" w:sz="0" w:space="0" w:color="auto"/>
        <w:left w:val="none" w:sz="0" w:space="0" w:color="auto"/>
        <w:bottom w:val="none" w:sz="0" w:space="0" w:color="auto"/>
        <w:right w:val="none" w:sz="0" w:space="0" w:color="auto"/>
      </w:divBdr>
    </w:div>
    <w:div w:id="207688147">
      <w:bodyDiv w:val="1"/>
      <w:marLeft w:val="0"/>
      <w:marRight w:val="0"/>
      <w:marTop w:val="0"/>
      <w:marBottom w:val="0"/>
      <w:divBdr>
        <w:top w:val="none" w:sz="0" w:space="0" w:color="auto"/>
        <w:left w:val="none" w:sz="0" w:space="0" w:color="auto"/>
        <w:bottom w:val="none" w:sz="0" w:space="0" w:color="auto"/>
        <w:right w:val="none" w:sz="0" w:space="0" w:color="auto"/>
      </w:divBdr>
    </w:div>
    <w:div w:id="324095436">
      <w:bodyDiv w:val="1"/>
      <w:marLeft w:val="0"/>
      <w:marRight w:val="0"/>
      <w:marTop w:val="0"/>
      <w:marBottom w:val="0"/>
      <w:divBdr>
        <w:top w:val="none" w:sz="0" w:space="0" w:color="auto"/>
        <w:left w:val="none" w:sz="0" w:space="0" w:color="auto"/>
        <w:bottom w:val="none" w:sz="0" w:space="0" w:color="auto"/>
        <w:right w:val="none" w:sz="0" w:space="0" w:color="auto"/>
      </w:divBdr>
    </w:div>
    <w:div w:id="1077947195">
      <w:bodyDiv w:val="1"/>
      <w:marLeft w:val="0"/>
      <w:marRight w:val="0"/>
      <w:marTop w:val="0"/>
      <w:marBottom w:val="0"/>
      <w:divBdr>
        <w:top w:val="none" w:sz="0" w:space="0" w:color="auto"/>
        <w:left w:val="none" w:sz="0" w:space="0" w:color="auto"/>
        <w:bottom w:val="none" w:sz="0" w:space="0" w:color="auto"/>
        <w:right w:val="none" w:sz="0" w:space="0" w:color="auto"/>
      </w:divBdr>
    </w:div>
    <w:div w:id="1831290908">
      <w:bodyDiv w:val="1"/>
      <w:marLeft w:val="0"/>
      <w:marRight w:val="0"/>
      <w:marTop w:val="0"/>
      <w:marBottom w:val="0"/>
      <w:divBdr>
        <w:top w:val="none" w:sz="0" w:space="0" w:color="auto"/>
        <w:left w:val="none" w:sz="0" w:space="0" w:color="auto"/>
        <w:bottom w:val="none" w:sz="0" w:space="0" w:color="auto"/>
        <w:right w:val="none" w:sz="0" w:space="0" w:color="auto"/>
      </w:divBdr>
    </w:div>
    <w:div w:id="2010209132">
      <w:bodyDiv w:val="1"/>
      <w:marLeft w:val="0"/>
      <w:marRight w:val="0"/>
      <w:marTop w:val="0"/>
      <w:marBottom w:val="0"/>
      <w:divBdr>
        <w:top w:val="none" w:sz="0" w:space="0" w:color="auto"/>
        <w:left w:val="none" w:sz="0" w:space="0" w:color="auto"/>
        <w:bottom w:val="none" w:sz="0" w:space="0" w:color="auto"/>
        <w:right w:val="none" w:sz="0" w:space="0" w:color="auto"/>
      </w:divBdr>
    </w:div>
    <w:div w:id="20124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za.bennani@expertisefrance.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reffe.ta-paris@juradm.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effe.ta-paris@juradm.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61BFC-F6F7-4294-9432-BF4B9F63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1884</Words>
  <Characters>10364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AVIS D’APPEL À CANDIDATURES</vt:lpstr>
    </vt:vector>
  </TitlesOfParts>
  <Company>MEIE</Company>
  <LinksUpToDate>false</LinksUpToDate>
  <CharactersWithSpaces>12224</CharactersWithSpaces>
  <SharedDoc>false</SharedDoc>
  <HLinks>
    <vt:vector size="36" baseType="variant">
      <vt:variant>
        <vt:i4>1572917</vt:i4>
      </vt:variant>
      <vt:variant>
        <vt:i4>15</vt:i4>
      </vt:variant>
      <vt:variant>
        <vt:i4>0</vt:i4>
      </vt:variant>
      <vt:variant>
        <vt:i4>5</vt:i4>
      </vt:variant>
      <vt:variant>
        <vt:lpwstr>mailto:greffe.ta-paris@juradm.fr</vt:lpwstr>
      </vt:variant>
      <vt:variant>
        <vt:lpwstr/>
      </vt:variant>
      <vt:variant>
        <vt:i4>1572917</vt:i4>
      </vt:variant>
      <vt:variant>
        <vt:i4>12</vt:i4>
      </vt:variant>
      <vt:variant>
        <vt:i4>0</vt:i4>
      </vt:variant>
      <vt:variant>
        <vt:i4>5</vt:i4>
      </vt:variant>
      <vt:variant>
        <vt:lpwstr>mailto:greffe.ta-paris@juradm.fr</vt:lpwstr>
      </vt:variant>
      <vt:variant>
        <vt:lpwstr/>
      </vt:variant>
      <vt:variant>
        <vt:i4>393218</vt:i4>
      </vt:variant>
      <vt:variant>
        <vt:i4>9</vt:i4>
      </vt:variant>
      <vt:variant>
        <vt:i4>0</vt:i4>
      </vt:variant>
      <vt:variant>
        <vt:i4>5</vt:i4>
      </vt:variant>
      <vt:variant>
        <vt:lpwstr>https://www.marches-publics.gouv.fr/</vt:lpwstr>
      </vt:variant>
      <vt:variant>
        <vt:lpwstr/>
      </vt:variant>
      <vt:variant>
        <vt:i4>1572917</vt:i4>
      </vt:variant>
      <vt:variant>
        <vt:i4>6</vt:i4>
      </vt:variant>
      <vt:variant>
        <vt:i4>0</vt:i4>
      </vt:variant>
      <vt:variant>
        <vt:i4>5</vt:i4>
      </vt:variant>
      <vt:variant>
        <vt:lpwstr>mailto:greffe.ta-paris@juradm.fr</vt:lpwstr>
      </vt:variant>
      <vt:variant>
        <vt:lpwstr/>
      </vt:variant>
      <vt:variant>
        <vt:i4>1572917</vt:i4>
      </vt:variant>
      <vt:variant>
        <vt:i4>3</vt:i4>
      </vt:variant>
      <vt:variant>
        <vt:i4>0</vt:i4>
      </vt:variant>
      <vt:variant>
        <vt:i4>5</vt:i4>
      </vt:variant>
      <vt:variant>
        <vt:lpwstr>mailto:greffe.ta-paris@juradm.fr</vt:lpwstr>
      </vt:variant>
      <vt:variant>
        <vt:lpwstr/>
      </vt:variant>
      <vt:variant>
        <vt:i4>393218</vt:i4>
      </vt:variant>
      <vt:variant>
        <vt:i4>0</vt:i4>
      </vt:variant>
      <vt:variant>
        <vt:i4>0</vt:i4>
      </vt:variant>
      <vt:variant>
        <vt:i4>5</vt:i4>
      </vt:variant>
      <vt:variant>
        <vt:lpwstr>https://www.marches-publics.gouv.fr/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D’APPEL À CANDIDATURES</dc:title>
  <dc:subject/>
  <dc:creator>Claire NAVAL</dc:creator>
  <cp:keywords/>
  <cp:lastModifiedBy>Kenza BENNANI</cp:lastModifiedBy>
  <cp:revision>3</cp:revision>
  <cp:lastPrinted>2016-01-28T08:36:00Z</cp:lastPrinted>
  <dcterms:created xsi:type="dcterms:W3CDTF">2020-11-18T18:04:00Z</dcterms:created>
  <dcterms:modified xsi:type="dcterms:W3CDTF">2020-11-19T10:26:00Z</dcterms:modified>
</cp:coreProperties>
</file>